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CC" w:rsidRPr="00E80520" w:rsidRDefault="004546CC" w:rsidP="004546CC">
      <w:pPr>
        <w:widowControl w:val="0"/>
        <w:spacing w:after="0" w:line="240" w:lineRule="atLeast"/>
        <w:ind w:right="-38"/>
        <w:jc w:val="center"/>
        <w:rPr>
          <w:rFonts w:ascii="Times New Roman" w:hAnsi="Times New Roman"/>
          <w:b/>
          <w:sz w:val="24"/>
          <w:szCs w:val="24"/>
        </w:rPr>
      </w:pPr>
      <w:r w:rsidRPr="00E80520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546CC" w:rsidRPr="00E80520" w:rsidRDefault="004546CC" w:rsidP="004546CC">
      <w:pPr>
        <w:widowControl w:val="0"/>
        <w:spacing w:after="0" w:line="240" w:lineRule="atLeast"/>
        <w:ind w:right="-38"/>
        <w:jc w:val="center"/>
        <w:rPr>
          <w:rFonts w:ascii="Times New Roman" w:hAnsi="Times New Roman"/>
          <w:b/>
          <w:sz w:val="24"/>
          <w:szCs w:val="24"/>
        </w:rPr>
      </w:pPr>
      <w:r w:rsidRPr="00E80520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 18 </w:t>
      </w:r>
    </w:p>
    <w:p w:rsidR="004546CC" w:rsidRPr="00E80520" w:rsidRDefault="004546CC" w:rsidP="004546CC">
      <w:pPr>
        <w:widowControl w:val="0"/>
        <w:spacing w:after="0" w:line="240" w:lineRule="atLeast"/>
        <w:ind w:right="-38"/>
        <w:jc w:val="center"/>
        <w:rPr>
          <w:rFonts w:ascii="Times New Roman" w:hAnsi="Times New Roman"/>
          <w:b/>
          <w:sz w:val="24"/>
          <w:szCs w:val="24"/>
        </w:rPr>
      </w:pPr>
      <w:r w:rsidRPr="00E80520">
        <w:rPr>
          <w:rFonts w:ascii="Times New Roman" w:hAnsi="Times New Roman"/>
          <w:b/>
          <w:sz w:val="24"/>
          <w:szCs w:val="24"/>
        </w:rPr>
        <w:t xml:space="preserve">имени Героя Социалистического Труда Александра Ивановича Максакова»  </w:t>
      </w:r>
    </w:p>
    <w:p w:rsidR="004546CC" w:rsidRPr="00E80520" w:rsidRDefault="004546CC" w:rsidP="004546CC">
      <w:pPr>
        <w:widowControl w:val="0"/>
        <w:spacing w:after="0" w:line="240" w:lineRule="atLeast"/>
        <w:ind w:right="-38"/>
        <w:jc w:val="center"/>
        <w:rPr>
          <w:rFonts w:ascii="Times New Roman" w:hAnsi="Times New Roman"/>
          <w:b/>
          <w:sz w:val="24"/>
          <w:szCs w:val="24"/>
        </w:rPr>
      </w:pPr>
      <w:r w:rsidRPr="00E80520">
        <w:rPr>
          <w:rFonts w:ascii="Times New Roman" w:hAnsi="Times New Roman"/>
          <w:b/>
          <w:sz w:val="24"/>
          <w:szCs w:val="24"/>
        </w:rPr>
        <w:t>г. Балаково Саратовской области</w:t>
      </w:r>
    </w:p>
    <w:p w:rsidR="004546CC" w:rsidRPr="00E80520" w:rsidRDefault="004546CC" w:rsidP="004546CC">
      <w:pPr>
        <w:widowControl w:val="0"/>
        <w:spacing w:after="0" w:line="240" w:lineRule="atLeast"/>
        <w:ind w:right="-38"/>
        <w:rPr>
          <w:rFonts w:ascii="Times New Roman" w:hAnsi="Times New Roman"/>
          <w:sz w:val="24"/>
          <w:szCs w:val="24"/>
        </w:rPr>
      </w:pPr>
    </w:p>
    <w:p w:rsidR="004546CC" w:rsidRPr="00E80520" w:rsidRDefault="004546CC" w:rsidP="004546CC">
      <w:pPr>
        <w:widowControl w:val="0"/>
        <w:spacing w:after="0" w:line="240" w:lineRule="atLeast"/>
        <w:ind w:right="-3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4541"/>
      </w:tblGrid>
      <w:tr w:rsidR="004546CC" w:rsidRPr="00E80520" w:rsidTr="007C07B8">
        <w:tc>
          <w:tcPr>
            <w:tcW w:w="5949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4541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4546CC" w:rsidRPr="00E80520" w:rsidTr="007C07B8">
        <w:tc>
          <w:tcPr>
            <w:tcW w:w="5949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4541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Директор МАОУ СОШ № 18</w:t>
            </w:r>
          </w:p>
        </w:tc>
      </w:tr>
      <w:tr w:rsidR="004546CC" w:rsidRPr="00E80520" w:rsidTr="007C07B8">
        <w:tc>
          <w:tcPr>
            <w:tcW w:w="5949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Председатель родительского</w:t>
            </w:r>
          </w:p>
        </w:tc>
        <w:tc>
          <w:tcPr>
            <w:tcW w:w="4541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_____________ О.В. Фимина</w:t>
            </w:r>
          </w:p>
        </w:tc>
      </w:tr>
      <w:tr w:rsidR="004546CC" w:rsidRPr="00E80520" w:rsidTr="007C07B8">
        <w:tc>
          <w:tcPr>
            <w:tcW w:w="5949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Комитета школы _______ Н.И. Козлова</w:t>
            </w:r>
          </w:p>
        </w:tc>
        <w:tc>
          <w:tcPr>
            <w:tcW w:w="4541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Приказ № ______ от «___»__ 2021г.</w:t>
            </w:r>
          </w:p>
        </w:tc>
      </w:tr>
      <w:tr w:rsidR="004546CC" w:rsidRPr="00E80520" w:rsidTr="007C07B8">
        <w:tc>
          <w:tcPr>
            <w:tcW w:w="5949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4541" w:type="dxa"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6CC" w:rsidRPr="00E80520" w:rsidTr="007C07B8">
        <w:tc>
          <w:tcPr>
            <w:tcW w:w="5949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4541" w:type="dxa"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6CC" w:rsidRPr="00E80520" w:rsidTr="007C07B8">
        <w:tc>
          <w:tcPr>
            <w:tcW w:w="5949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Председатель ДШО</w:t>
            </w:r>
          </w:p>
        </w:tc>
        <w:tc>
          <w:tcPr>
            <w:tcW w:w="4541" w:type="dxa"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6CC" w:rsidRPr="00E80520" w:rsidTr="007C07B8">
        <w:tc>
          <w:tcPr>
            <w:tcW w:w="5949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«Союз школьников 18»</w:t>
            </w:r>
          </w:p>
        </w:tc>
        <w:tc>
          <w:tcPr>
            <w:tcW w:w="4541" w:type="dxa"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6CC" w:rsidRPr="00E80520" w:rsidTr="007C07B8">
        <w:tc>
          <w:tcPr>
            <w:tcW w:w="5949" w:type="dxa"/>
            <w:hideMark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 xml:space="preserve">_____________ Я. С. Кирпичников </w:t>
            </w:r>
          </w:p>
        </w:tc>
        <w:tc>
          <w:tcPr>
            <w:tcW w:w="4541" w:type="dxa"/>
          </w:tcPr>
          <w:p w:rsidR="004546CC" w:rsidRPr="00E80520" w:rsidRDefault="004546CC" w:rsidP="007C07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  <w:r w:rsidRPr="00E80520">
        <w:rPr>
          <w:b/>
          <w:sz w:val="24"/>
          <w:szCs w:val="24"/>
        </w:rPr>
        <w:br w:type="textWrapping" w:clear="all"/>
      </w:r>
    </w:p>
    <w:p w:rsidR="004546CC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rPr>
          <w:b/>
          <w:sz w:val="24"/>
          <w:szCs w:val="24"/>
        </w:rPr>
      </w:pPr>
    </w:p>
    <w:p w:rsidR="004546CC" w:rsidRPr="00E860C8" w:rsidRDefault="004546CC" w:rsidP="004546CC">
      <w:pPr>
        <w:spacing w:after="30" w:line="259" w:lineRule="auto"/>
        <w:ind w:right="6"/>
        <w:jc w:val="center"/>
        <w:rPr>
          <w:b/>
          <w:sz w:val="28"/>
          <w:szCs w:val="28"/>
        </w:rPr>
      </w:pPr>
    </w:p>
    <w:p w:rsidR="004546CC" w:rsidRPr="00E860C8" w:rsidRDefault="004546CC" w:rsidP="004546CC">
      <w:pPr>
        <w:spacing w:after="30" w:line="259" w:lineRule="auto"/>
        <w:ind w:right="6"/>
        <w:jc w:val="center"/>
        <w:rPr>
          <w:rFonts w:ascii="Times New Roman" w:hAnsi="Times New Roman"/>
          <w:b/>
          <w:sz w:val="30"/>
          <w:szCs w:val="30"/>
        </w:rPr>
      </w:pPr>
      <w:r w:rsidRPr="00E860C8">
        <w:rPr>
          <w:rFonts w:ascii="Times New Roman" w:hAnsi="Times New Roman"/>
          <w:b/>
          <w:sz w:val="30"/>
          <w:szCs w:val="30"/>
        </w:rPr>
        <w:t>ПОЛОЖЕНИЕ</w:t>
      </w:r>
    </w:p>
    <w:p w:rsidR="004546CC" w:rsidRPr="00E860C8" w:rsidRDefault="004546CC" w:rsidP="004546CC">
      <w:pPr>
        <w:spacing w:after="30" w:line="259" w:lineRule="auto"/>
        <w:ind w:right="1"/>
        <w:jc w:val="center"/>
        <w:rPr>
          <w:rFonts w:ascii="Times New Roman" w:hAnsi="Times New Roman"/>
          <w:b/>
          <w:sz w:val="30"/>
          <w:szCs w:val="30"/>
        </w:rPr>
      </w:pPr>
      <w:r w:rsidRPr="00E860C8">
        <w:rPr>
          <w:rFonts w:ascii="Times New Roman" w:hAnsi="Times New Roman"/>
          <w:b/>
          <w:sz w:val="30"/>
          <w:szCs w:val="30"/>
        </w:rPr>
        <w:t xml:space="preserve">«О </w:t>
      </w:r>
      <w:r>
        <w:rPr>
          <w:rFonts w:ascii="Times New Roman" w:hAnsi="Times New Roman"/>
          <w:b/>
          <w:sz w:val="30"/>
          <w:szCs w:val="30"/>
        </w:rPr>
        <w:t>комиссии по противодействию коррупции</w:t>
      </w:r>
      <w:r w:rsidRPr="00E860C8">
        <w:rPr>
          <w:rFonts w:ascii="Times New Roman" w:hAnsi="Times New Roman"/>
          <w:b/>
          <w:sz w:val="30"/>
          <w:szCs w:val="30"/>
        </w:rPr>
        <w:t xml:space="preserve"> </w:t>
      </w:r>
    </w:p>
    <w:p w:rsidR="004546CC" w:rsidRPr="00E860C8" w:rsidRDefault="004546CC" w:rsidP="004546CC">
      <w:pPr>
        <w:spacing w:after="30" w:line="259" w:lineRule="auto"/>
        <w:ind w:right="1"/>
        <w:jc w:val="center"/>
        <w:rPr>
          <w:rFonts w:ascii="Times New Roman" w:hAnsi="Times New Roman"/>
          <w:b/>
          <w:sz w:val="30"/>
          <w:szCs w:val="30"/>
        </w:rPr>
      </w:pPr>
      <w:r w:rsidRPr="00E860C8">
        <w:rPr>
          <w:rFonts w:ascii="Times New Roman" w:hAnsi="Times New Roman"/>
          <w:b/>
          <w:sz w:val="30"/>
          <w:szCs w:val="30"/>
        </w:rPr>
        <w:t>МАОУ СОШ № 18»</w:t>
      </w:r>
    </w:p>
    <w:p w:rsidR="004546CC" w:rsidRPr="00E860C8" w:rsidRDefault="004546CC" w:rsidP="004546CC">
      <w:pPr>
        <w:spacing w:after="30" w:line="259" w:lineRule="auto"/>
        <w:ind w:right="6"/>
        <w:jc w:val="center"/>
        <w:rPr>
          <w:b/>
          <w:sz w:val="30"/>
          <w:szCs w:val="30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40"/>
          <w:szCs w:val="40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40"/>
          <w:szCs w:val="40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rPr>
          <w:b/>
          <w:sz w:val="24"/>
          <w:szCs w:val="24"/>
        </w:rPr>
      </w:pPr>
    </w:p>
    <w:p w:rsidR="004546CC" w:rsidRPr="00E80520" w:rsidRDefault="004546CC" w:rsidP="004546CC">
      <w:pPr>
        <w:spacing w:after="30" w:line="259" w:lineRule="auto"/>
        <w:ind w:right="6"/>
        <w:jc w:val="center"/>
        <w:rPr>
          <w:b/>
          <w:sz w:val="24"/>
          <w:szCs w:val="24"/>
        </w:rPr>
      </w:pPr>
    </w:p>
    <w:p w:rsidR="004546CC" w:rsidRPr="00E80520" w:rsidRDefault="004546CC" w:rsidP="004546CC">
      <w:pPr>
        <w:pStyle w:val="ac"/>
        <w:rPr>
          <w:rFonts w:ascii="Times New Roman" w:hAnsi="Times New Roman"/>
          <w:sz w:val="24"/>
          <w:szCs w:val="24"/>
        </w:rPr>
      </w:pPr>
      <w:r w:rsidRPr="00E80520">
        <w:rPr>
          <w:rFonts w:ascii="Times New Roman" w:hAnsi="Times New Roman"/>
          <w:sz w:val="24"/>
          <w:szCs w:val="24"/>
        </w:rPr>
        <w:t>Принято</w:t>
      </w:r>
    </w:p>
    <w:p w:rsidR="004546CC" w:rsidRPr="00E80520" w:rsidRDefault="004546CC" w:rsidP="004546CC">
      <w:pPr>
        <w:pStyle w:val="ac"/>
        <w:rPr>
          <w:rFonts w:ascii="Times New Roman" w:hAnsi="Times New Roman"/>
          <w:sz w:val="24"/>
          <w:szCs w:val="24"/>
        </w:rPr>
      </w:pPr>
      <w:r w:rsidRPr="00E80520">
        <w:rPr>
          <w:rFonts w:ascii="Times New Roman" w:hAnsi="Times New Roman"/>
          <w:sz w:val="24"/>
          <w:szCs w:val="24"/>
        </w:rPr>
        <w:t>Педагогическим советом школы</w:t>
      </w:r>
    </w:p>
    <w:p w:rsidR="002403C6" w:rsidRDefault="004546CC" w:rsidP="004546CC">
      <w:pPr>
        <w:pStyle w:val="ac"/>
        <w:rPr>
          <w:rFonts w:ascii="Times New Roman" w:hAnsi="Times New Roman"/>
          <w:sz w:val="24"/>
          <w:szCs w:val="24"/>
        </w:rPr>
      </w:pPr>
      <w:r w:rsidRPr="00E80520">
        <w:rPr>
          <w:rFonts w:ascii="Times New Roman" w:hAnsi="Times New Roman"/>
          <w:sz w:val="24"/>
          <w:szCs w:val="24"/>
        </w:rPr>
        <w:t>Протокол № ___ от «____»_________202</w:t>
      </w:r>
      <w:r>
        <w:rPr>
          <w:rFonts w:ascii="Times New Roman" w:hAnsi="Times New Roman"/>
          <w:sz w:val="24"/>
          <w:szCs w:val="24"/>
        </w:rPr>
        <w:t>1</w:t>
      </w:r>
      <w:r w:rsidRPr="00E80520">
        <w:rPr>
          <w:rFonts w:ascii="Times New Roman" w:hAnsi="Times New Roman"/>
          <w:sz w:val="24"/>
          <w:szCs w:val="24"/>
        </w:rPr>
        <w:t>г.</w:t>
      </w:r>
    </w:p>
    <w:p w:rsidR="004546CC" w:rsidRPr="002403C6" w:rsidRDefault="004546CC" w:rsidP="004546CC">
      <w:pPr>
        <w:pStyle w:val="ac"/>
        <w:rPr>
          <w:rFonts w:ascii="Times New Roman" w:hAnsi="Times New Roman"/>
          <w:sz w:val="24"/>
          <w:szCs w:val="24"/>
        </w:rPr>
      </w:pPr>
    </w:p>
    <w:p w:rsidR="002403C6" w:rsidRPr="00594655" w:rsidRDefault="002403C6" w:rsidP="0059465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46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594655" w:rsidRPr="00594655" w:rsidRDefault="00594655" w:rsidP="000F13DD">
      <w:pPr>
        <w:pStyle w:val="a3"/>
        <w:shd w:val="clear" w:color="auto" w:fill="FFFFFF"/>
        <w:spacing w:after="0" w:line="240" w:lineRule="auto"/>
        <w:ind w:left="389"/>
        <w:rPr>
          <w:rFonts w:ascii="Times New Roman" w:hAnsi="Times New Roman"/>
          <w:sz w:val="24"/>
          <w:szCs w:val="24"/>
        </w:rPr>
      </w:pPr>
    </w:p>
    <w:p w:rsidR="002403C6" w:rsidRPr="002403C6" w:rsidRDefault="002403C6" w:rsidP="00DD4A3C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2403C6">
        <w:rPr>
          <w:rFonts w:ascii="Times New Roman" w:hAnsi="Times New Roman"/>
          <w:sz w:val="24"/>
          <w:szCs w:val="24"/>
        </w:rPr>
        <w:t xml:space="preserve">1.1. Комиссия </w:t>
      </w: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 противодействию коррупции </w:t>
      </w:r>
      <w:r w:rsidR="00CE7807" w:rsidRPr="00CE7807">
        <w:rPr>
          <w:rFonts w:ascii="Times New Roman" w:hAnsi="Times New Roman"/>
          <w:sz w:val="24"/>
          <w:szCs w:val="24"/>
        </w:rPr>
        <w:t xml:space="preserve">Муниципального автономного общеобразовательного учреждения «Средняя общеобразовательная школа № 18 имени Героя Социалистического Труда Александра Ивановича Максакова» г. Балаково Саратовской области </w:t>
      </w:r>
      <w:r w:rsidRPr="00CE7807">
        <w:rPr>
          <w:rFonts w:ascii="Times New Roman" w:hAnsi="Times New Roman"/>
          <w:sz w:val="24"/>
          <w:szCs w:val="24"/>
        </w:rPr>
        <w:t>(далее – Комиссия) является совещательным</w:t>
      </w:r>
      <w:r w:rsidR="002E4738">
        <w:rPr>
          <w:rFonts w:ascii="Times New Roman" w:hAnsi="Times New Roman"/>
          <w:sz w:val="24"/>
          <w:szCs w:val="24"/>
        </w:rPr>
        <w:t xml:space="preserve"> органом</w:t>
      </w:r>
      <w:r w:rsidRPr="00CE7807">
        <w:rPr>
          <w:rFonts w:ascii="Times New Roman" w:hAnsi="Times New Roman"/>
          <w:sz w:val="24"/>
          <w:szCs w:val="24"/>
        </w:rPr>
        <w:t xml:space="preserve"> </w:t>
      </w:r>
      <w:r w:rsidR="00CE7807">
        <w:rPr>
          <w:rFonts w:ascii="Times New Roman" w:hAnsi="Times New Roman"/>
          <w:sz w:val="24"/>
          <w:szCs w:val="24"/>
        </w:rPr>
        <w:t>МАОУ СОШ № 18</w:t>
      </w:r>
      <w:r w:rsidR="00DD4A3C">
        <w:rPr>
          <w:rFonts w:ascii="Times New Roman" w:hAnsi="Times New Roman"/>
          <w:sz w:val="24"/>
          <w:szCs w:val="24"/>
        </w:rPr>
        <w:t xml:space="preserve"> </w:t>
      </w:r>
      <w:r w:rsidR="00DD4A3C" w:rsidRPr="002403C6">
        <w:rPr>
          <w:rFonts w:ascii="Times New Roman" w:hAnsi="Times New Roman"/>
          <w:sz w:val="24"/>
          <w:szCs w:val="24"/>
        </w:rPr>
        <w:t xml:space="preserve">(далее – </w:t>
      </w:r>
      <w:r w:rsidR="00DD4A3C">
        <w:rPr>
          <w:rFonts w:ascii="Times New Roman" w:hAnsi="Times New Roman"/>
          <w:sz w:val="24"/>
          <w:szCs w:val="24"/>
        </w:rPr>
        <w:t>Комитет</w:t>
      </w:r>
      <w:r w:rsidR="00DD4A3C" w:rsidRPr="002403C6">
        <w:rPr>
          <w:rFonts w:ascii="Times New Roman" w:hAnsi="Times New Roman"/>
          <w:sz w:val="24"/>
          <w:szCs w:val="24"/>
        </w:rPr>
        <w:t xml:space="preserve">) </w:t>
      </w:r>
      <w:r w:rsidRPr="00CE7807">
        <w:rPr>
          <w:rFonts w:ascii="Times New Roman" w:hAnsi="Times New Roman"/>
          <w:sz w:val="24"/>
          <w:szCs w:val="24"/>
        </w:rPr>
        <w:t xml:space="preserve"> </w:t>
      </w:r>
      <w:r w:rsidRPr="002403C6">
        <w:rPr>
          <w:rFonts w:ascii="Times New Roman" w:hAnsi="Times New Roman"/>
          <w:sz w:val="24"/>
          <w:szCs w:val="24"/>
        </w:rPr>
        <w:t xml:space="preserve">и создана в целях предварительного рассмотрения вопросов, связанных с противодействием коррупции, подготовки по ним предложений для руководства </w:t>
      </w:r>
      <w:r w:rsidR="00CE7807">
        <w:rPr>
          <w:rFonts w:ascii="Times New Roman" w:hAnsi="Times New Roman"/>
          <w:sz w:val="24"/>
          <w:szCs w:val="24"/>
        </w:rPr>
        <w:t>МАОУ СОШ № 18</w:t>
      </w:r>
      <w:r w:rsidRPr="002403C6">
        <w:rPr>
          <w:rFonts w:ascii="Times New Roman" w:hAnsi="Times New Roman"/>
          <w:sz w:val="24"/>
          <w:szCs w:val="24"/>
        </w:rPr>
        <w:t xml:space="preserve">, носящих рекомендательный характер, для подготовки предложений, направленных на повышение эффективности противодействия коррупции в </w:t>
      </w:r>
      <w:r w:rsidR="00CE7807">
        <w:rPr>
          <w:rFonts w:ascii="Times New Roman" w:hAnsi="Times New Roman"/>
          <w:sz w:val="24"/>
          <w:szCs w:val="24"/>
        </w:rPr>
        <w:t>МАОУ СОШ № 18</w:t>
      </w: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DD4A3C" w:rsidRPr="002403C6" w:rsidRDefault="00DD4A3C" w:rsidP="00DD4A3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2403C6">
        <w:t xml:space="preserve">1.2. Комиссия осуществляет свою деятельность в соответствии с Конституцией Российской Федерации, Федеральным законом от 25.12.2008 г. № 273-ФЗ «О противодействии коррупции», Указом Президента Российской Федерации </w:t>
      </w:r>
      <w:r w:rsidRPr="002403C6">
        <w:rPr>
          <w:bdr w:val="none" w:sz="0" w:space="0" w:color="auto" w:frame="1"/>
        </w:rPr>
        <w:t>от 11 апреля 2014 года №226 «О Национальном плане противодействия  коррупции на 2014-2015 годы»</w:t>
      </w:r>
      <w:r w:rsidRPr="002403C6">
        <w:t>, постановлениями и распоряжениями Правительства Российской Федерации, иными нормативно-правовыми актами в сфере противодействия коррупции Российской Федерации и Саратовской области, а также настоящим Положением.</w:t>
      </w:r>
    </w:p>
    <w:p w:rsidR="00DD4A3C" w:rsidRPr="00DD4A3C" w:rsidRDefault="002403C6" w:rsidP="00DD4A3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2403C6">
        <w:rPr>
          <w:bdr w:val="none" w:sz="0" w:space="0" w:color="auto" w:frame="1"/>
        </w:rPr>
        <w:t>1.3.Решения Комиссии носят рекомендательный характер.</w:t>
      </w:r>
    </w:p>
    <w:p w:rsidR="002403C6" w:rsidRPr="002403C6" w:rsidRDefault="002403C6" w:rsidP="00DD4A3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1.4. Комиссия осуществляет свою деятельность на общественных началах и безвозмездной основе.</w:t>
      </w:r>
    </w:p>
    <w:p w:rsidR="002403C6" w:rsidRPr="002403C6" w:rsidRDefault="002403C6" w:rsidP="00DD4A3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 xml:space="preserve">1.5. Комиссия осуществляет свою работу на основе взаимной заинтересованности представителей </w:t>
      </w:r>
      <w:r w:rsidR="000F13DD">
        <w:t>Комитета</w:t>
      </w:r>
      <w:r w:rsidRPr="002403C6">
        <w:rPr>
          <w:bdr w:val="none" w:sz="0" w:space="0" w:color="auto" w:frame="1"/>
        </w:rPr>
        <w:t xml:space="preserve"> и общественности.</w:t>
      </w:r>
    </w:p>
    <w:p w:rsidR="002403C6" w:rsidRPr="002403C6" w:rsidRDefault="002403C6" w:rsidP="00DD4A3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1.6. Задачи Комиссии могут дополняться с учетом результатов ее работы.</w:t>
      </w:r>
    </w:p>
    <w:p w:rsidR="002403C6" w:rsidRPr="002403C6" w:rsidRDefault="002403C6" w:rsidP="00DD4A3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1.7. Комиссия для осуществления своей деятельности и в пределах, возложенных на нее задач вправе:</w:t>
      </w:r>
    </w:p>
    <w:p w:rsidR="002403C6" w:rsidRPr="002403C6" w:rsidRDefault="002403C6" w:rsidP="00DD4A3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- проводить заседания по вопросам деятельности Комиссии;</w:t>
      </w:r>
    </w:p>
    <w:p w:rsidR="002403C6" w:rsidRPr="002403C6" w:rsidRDefault="002403C6" w:rsidP="00DD4A3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 xml:space="preserve">-приглашать на свои заседания сотрудников </w:t>
      </w:r>
      <w:r w:rsidR="00DD4A3C">
        <w:t>МАОУ СОШ № 18</w:t>
      </w:r>
      <w:r w:rsidRPr="002403C6">
        <w:rPr>
          <w:bdr w:val="none" w:sz="0" w:space="0" w:color="auto" w:frame="1"/>
        </w:rPr>
        <w:t>, представителей общественных организаций, профсоюзных, общественных организаций, не входящих в состав Комиссии;</w:t>
      </w:r>
    </w:p>
    <w:p w:rsidR="002403C6" w:rsidRPr="002403C6" w:rsidRDefault="002403C6" w:rsidP="00DD4A3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- по результатам проведения заседаний принимать решения, осуществлять контроль их исполнения.</w:t>
      </w:r>
    </w:p>
    <w:p w:rsidR="002403C6" w:rsidRPr="002403C6" w:rsidRDefault="002403C6" w:rsidP="00DD4A3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2403C6">
        <w:rPr>
          <w:bdr w:val="none" w:sz="0" w:space="0" w:color="auto" w:frame="1"/>
        </w:rPr>
        <w:t>1.8.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403C6" w:rsidRPr="002403C6" w:rsidRDefault="002403C6" w:rsidP="00DD4A3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/>
          <w:bCs/>
        </w:rPr>
        <w:t>2. Задачи и направления деятельности Комиссии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 xml:space="preserve">2.1. Основными задачами работы и направлениями деятельности Комиссии </w:t>
      </w:r>
      <w:r w:rsidR="00DD4A3C">
        <w:t>МАОУ СОШ № 18</w:t>
      </w:r>
      <w:r w:rsidRPr="002403C6">
        <w:rPr>
          <w:bdr w:val="none" w:sz="0" w:space="0" w:color="auto" w:frame="1"/>
        </w:rPr>
        <w:t xml:space="preserve"> являются: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2.1.1. Развитие принципов открытости, законности и профессионализма в сфере предоставления муниципальных услуг в социальной сфере;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 xml:space="preserve">2.1.2. Разработка программных мероприятий по антикоррупционной политике </w:t>
      </w:r>
      <w:r w:rsidR="000F13DD">
        <w:t>Комитета</w:t>
      </w:r>
      <w:r w:rsidRPr="002403C6">
        <w:t xml:space="preserve"> и осуществление контроля за их реализацией;</w:t>
      </w:r>
    </w:p>
    <w:p w:rsidR="002403C6" w:rsidRPr="002403C6" w:rsidRDefault="002403C6" w:rsidP="00DD4A3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 xml:space="preserve">2.1.3. Предупреждение коррупционных проявлений, формирование антикоррупционного общественного сознания, обеспечение прозрачности деятельности </w:t>
      </w:r>
      <w:r w:rsidR="000F13DD">
        <w:t>Комитета</w:t>
      </w:r>
      <w:r w:rsidRPr="002403C6">
        <w:t>, формирование нетерпимого отношения к коррупционным действиям;</w:t>
      </w:r>
    </w:p>
    <w:p w:rsidR="002403C6" w:rsidRPr="002403C6" w:rsidRDefault="002403C6" w:rsidP="00DD4A3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2.1.4. Организация взаимодействия с органами исполнительной власти, государственными органами области в сфере противодействия коррупции;</w:t>
      </w:r>
    </w:p>
    <w:p w:rsidR="002403C6" w:rsidRPr="002403C6" w:rsidRDefault="002403C6" w:rsidP="00DD4A3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2.1.5. Участие в реализации мероприятий в сфере противодействия коррупции, решении иных вопросов, связанных с нарушением норм этики</w:t>
      </w:r>
      <w:r w:rsidR="000F13DD">
        <w:rPr>
          <w:bdr w:val="none" w:sz="0" w:space="0" w:color="auto" w:frame="1"/>
        </w:rPr>
        <w:t>, морали и нравственности</w:t>
      </w:r>
      <w:r w:rsidRPr="002403C6">
        <w:rPr>
          <w:bdr w:val="none" w:sz="0" w:space="0" w:color="auto" w:frame="1"/>
        </w:rPr>
        <w:t>;</w:t>
      </w:r>
    </w:p>
    <w:p w:rsidR="002403C6" w:rsidRPr="002403C6" w:rsidRDefault="002403C6" w:rsidP="00240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2.1.6. Изучение причин и условий, способствующих появлению коррупции в </w:t>
      </w:r>
      <w:r w:rsidR="00DD4A3C">
        <w:rPr>
          <w:rFonts w:ascii="Times New Roman" w:hAnsi="Times New Roman"/>
          <w:sz w:val="24"/>
          <w:szCs w:val="24"/>
        </w:rPr>
        <w:t xml:space="preserve">МАОУ СОШ № 18 </w:t>
      </w: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подготовка предложений по совершенствованию правовых, </w:t>
      </w: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экономических и организационных механизмов функционирования </w:t>
      </w:r>
      <w:r w:rsidR="00DD4A3C">
        <w:rPr>
          <w:rFonts w:ascii="Times New Roman" w:hAnsi="Times New Roman"/>
          <w:sz w:val="24"/>
          <w:szCs w:val="24"/>
        </w:rPr>
        <w:t>МАОУ СОШ № 18</w:t>
      </w: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целях устранения почвы для коррупции;</w:t>
      </w:r>
    </w:p>
    <w:p w:rsidR="002403C6" w:rsidRPr="002403C6" w:rsidRDefault="002403C6" w:rsidP="00240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3C6">
        <w:rPr>
          <w:rFonts w:ascii="Times New Roman" w:hAnsi="Times New Roman"/>
          <w:sz w:val="24"/>
          <w:szCs w:val="24"/>
        </w:rPr>
        <w:t>2.</w:t>
      </w: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1.7. Прием и проверка поступающих в Комиссию заявлений и обращений, иных сведений об участии должностных лиц и сотрудников </w:t>
      </w:r>
      <w:r w:rsidR="000F13DD">
        <w:rPr>
          <w:rFonts w:ascii="Times New Roman" w:hAnsi="Times New Roman"/>
          <w:sz w:val="24"/>
          <w:szCs w:val="24"/>
        </w:rPr>
        <w:t>Комитета</w:t>
      </w: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коррупционной деятельности;</w:t>
      </w:r>
    </w:p>
    <w:p w:rsidR="002403C6" w:rsidRPr="002403C6" w:rsidRDefault="002403C6" w:rsidP="00240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>2.1.8. Организация проведения мероприятий (лекции, семинары, анкетирование, тестирование, «круглые столы», собеседования и др.), способствующих предупреждению коррупции;</w:t>
      </w:r>
    </w:p>
    <w:p w:rsidR="002403C6" w:rsidRPr="002403C6" w:rsidRDefault="002403C6" w:rsidP="000F13D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2.1.9. Сбор, анализ и подготовка информации для руководства </w:t>
      </w:r>
      <w:r w:rsidR="000F13DD">
        <w:rPr>
          <w:rFonts w:ascii="Times New Roman" w:hAnsi="Times New Roman"/>
          <w:sz w:val="24"/>
          <w:szCs w:val="24"/>
          <w:bdr w:val="none" w:sz="0" w:space="0" w:color="auto" w:frame="1"/>
        </w:rPr>
        <w:t>Комитета</w:t>
      </w: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 фактах коррупции и выработка рекомендаций для их устранения;</w:t>
      </w:r>
    </w:p>
    <w:p w:rsidR="002403C6" w:rsidRPr="002403C6" w:rsidRDefault="002403C6" w:rsidP="00240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>2.1.10.Рассмотрение вопросов, связанных с реализацией прав граждан на предоставление мер социальной поддержки;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2.1.11. Формирование предложений о повышении качества и доступности  оказываемых муниципальных услуг;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2.1.12. Участие общественности в обеспечении защиты прав получателей муниципальных услуг при предоставлении мер социальной поддержки;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 xml:space="preserve">2.1.14. Принятие мер по досудебному урегулированию конфликтных ситуаций в </w:t>
      </w:r>
      <w:r w:rsidR="000F13DD">
        <w:t>Комитете</w:t>
      </w:r>
      <w:r w:rsidRPr="002403C6">
        <w:rPr>
          <w:bdr w:val="none" w:sz="0" w:space="0" w:color="auto" w:frame="1"/>
        </w:rPr>
        <w:t>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2403C6">
        <w:rPr>
          <w:bdr w:val="none" w:sz="0" w:space="0" w:color="auto" w:frame="1"/>
        </w:rPr>
        <w:t>2.1.15. Рассмотрение иных вопросов в соответствии с направлениями деятельности Комиссии.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</w:pPr>
      <w:r w:rsidRPr="002403C6">
        <w:rPr>
          <w:rStyle w:val="aa"/>
          <w:bdr w:val="none" w:sz="0" w:space="0" w:color="auto" w:frame="1"/>
        </w:rPr>
        <w:t>3. Состав Комиссии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2403C6">
        <w:rPr>
          <w:bdr w:val="none" w:sz="0" w:space="0" w:color="auto" w:frame="1"/>
        </w:rPr>
        <w:t xml:space="preserve">3.1. Персональный состав Комиссии устанавливается </w:t>
      </w:r>
      <w:r w:rsidR="00DD4A3C">
        <w:rPr>
          <w:bdr w:val="none" w:sz="0" w:space="0" w:color="auto" w:frame="1"/>
        </w:rPr>
        <w:t>директором школы</w:t>
      </w:r>
      <w:r w:rsidRPr="002403C6">
        <w:rPr>
          <w:bdr w:val="none" w:sz="0" w:space="0" w:color="auto" w:frame="1"/>
        </w:rPr>
        <w:t xml:space="preserve"> и формируется в основном из числа сотрудников </w:t>
      </w:r>
      <w:r w:rsidR="00626A25">
        <w:t>МАОУ СОШ № 18</w:t>
      </w:r>
      <w:r w:rsidRPr="002403C6">
        <w:rPr>
          <w:bdr w:val="none" w:sz="0" w:space="0" w:color="auto" w:frame="1"/>
        </w:rPr>
        <w:t xml:space="preserve">. В состав Комиссии могут входить представители Учредителя и общественных организаций. 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 xml:space="preserve">3.2. Председателем Комиссии является </w:t>
      </w:r>
      <w:r w:rsidR="00626A25">
        <w:rPr>
          <w:bdr w:val="none" w:sz="0" w:space="0" w:color="auto" w:frame="1"/>
        </w:rPr>
        <w:t>директор школы</w:t>
      </w:r>
      <w:r w:rsidRPr="002403C6">
        <w:rPr>
          <w:bdr w:val="none" w:sz="0" w:space="0" w:color="auto" w:frame="1"/>
        </w:rPr>
        <w:t>.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2403C6">
        <w:rPr>
          <w:bdr w:val="none" w:sz="0" w:space="0" w:color="auto" w:frame="1"/>
        </w:rPr>
        <w:t xml:space="preserve">3.3. Основной состав Комиссии утверждается </w:t>
      </w:r>
      <w:r w:rsidR="00626A25">
        <w:rPr>
          <w:bdr w:val="none" w:sz="0" w:space="0" w:color="auto" w:frame="1"/>
        </w:rPr>
        <w:t>директором МАОУ СОШ № 18</w:t>
      </w:r>
      <w:r w:rsidRPr="002403C6">
        <w:rPr>
          <w:bdr w:val="none" w:sz="0" w:space="0" w:color="auto" w:frame="1"/>
        </w:rPr>
        <w:t>. В Комиссию входят: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 xml:space="preserve">- </w:t>
      </w:r>
      <w:r w:rsidR="001749AA">
        <w:rPr>
          <w:bdr w:val="none" w:sz="0" w:space="0" w:color="auto" w:frame="1"/>
        </w:rPr>
        <w:t>председатель Комитета</w:t>
      </w:r>
      <w:r w:rsidRPr="002403C6">
        <w:rPr>
          <w:bdr w:val="none" w:sz="0" w:space="0" w:color="auto" w:frame="1"/>
        </w:rPr>
        <w:t>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2403C6">
        <w:rPr>
          <w:bdr w:val="none" w:sz="0" w:space="0" w:color="auto" w:frame="1"/>
        </w:rPr>
        <w:t xml:space="preserve">- </w:t>
      </w:r>
      <w:r w:rsidR="001749AA">
        <w:rPr>
          <w:bdr w:val="none" w:sz="0" w:space="0" w:color="auto" w:frame="1"/>
        </w:rPr>
        <w:t>заместитель председателя</w:t>
      </w:r>
      <w:r w:rsidRPr="002403C6">
        <w:rPr>
          <w:bdr w:val="none" w:sz="0" w:space="0" w:color="auto" w:frame="1"/>
        </w:rPr>
        <w:t>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- работники</w:t>
      </w:r>
      <w:r w:rsidR="001749AA">
        <w:rPr>
          <w:bdr w:val="none" w:sz="0" w:space="0" w:color="auto" w:frame="1"/>
        </w:rPr>
        <w:t xml:space="preserve"> </w:t>
      </w:r>
      <w:r w:rsidR="00626A25">
        <w:rPr>
          <w:bdr w:val="none" w:sz="0" w:space="0" w:color="auto" w:frame="1"/>
        </w:rPr>
        <w:t>МАОУ СОШ № 18</w:t>
      </w:r>
      <w:r w:rsidR="003A0D5D">
        <w:rPr>
          <w:bdr w:val="none" w:sz="0" w:space="0" w:color="auto" w:frame="1"/>
        </w:rPr>
        <w:t xml:space="preserve"> (по согласованию)</w:t>
      </w:r>
      <w:r w:rsidRPr="002403C6">
        <w:t>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3.4. Заместитель председателя и секретарь Комиссии назначаются председателем из состава Комиссии. Заместитель председателя проводит заседания Комиссии и организует её работу при отсутствии Председателя. Секретарь комиссии занимается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3.5. Председатель Комиссии и ее члены осуществляют свою деятельность на общественных началах.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bdr w:val="none" w:sz="0" w:space="0" w:color="auto" w:frame="1"/>
        </w:rPr>
      </w:pPr>
      <w:r w:rsidRPr="002403C6">
        <w:rPr>
          <w:b/>
          <w:bCs/>
          <w:bdr w:val="none" w:sz="0" w:space="0" w:color="auto" w:frame="1"/>
        </w:rPr>
        <w:t>4. Полномочия членов Комиссии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4.1. Комиссия, ее члены имеют право: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2403C6">
        <w:rPr>
          <w:bdr w:val="none" w:sz="0" w:space="0" w:color="auto" w:frame="1"/>
        </w:rPr>
        <w:t xml:space="preserve">- разрабатывать меры по противодействию коррупции в </w:t>
      </w:r>
      <w:r w:rsidR="00626A25">
        <w:rPr>
          <w:bdr w:val="none" w:sz="0" w:space="0" w:color="auto" w:frame="1"/>
        </w:rPr>
        <w:t>МАОУ СОШ № 18</w:t>
      </w:r>
      <w:r w:rsidRPr="002403C6">
        <w:rPr>
          <w:bdr w:val="none" w:sz="0" w:space="0" w:color="auto" w:frame="1"/>
        </w:rPr>
        <w:t>, в том числе по результатам анализа обращений граждан и организаций и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самоуправления, организаций и их должностных лиц;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2403C6">
        <w:rPr>
          <w:bdr w:val="none" w:sz="0" w:space="0" w:color="auto" w:frame="1"/>
        </w:rPr>
        <w:t xml:space="preserve">- рассмотрение вопросов реализации плана по противодействию коррупции </w:t>
      </w:r>
      <w:r w:rsidR="00626A25">
        <w:rPr>
          <w:bdr w:val="none" w:sz="0" w:space="0" w:color="auto" w:frame="1"/>
        </w:rPr>
        <w:t>МАОУ СОШ № 18</w:t>
      </w:r>
      <w:r w:rsidRPr="002403C6">
        <w:rPr>
          <w:bdr w:val="none" w:sz="0" w:space="0" w:color="auto" w:frame="1"/>
        </w:rPr>
        <w:t>, а также внесение актуальных изменений в план;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 xml:space="preserve">- принимать в пределах своей компетенции решения, касающиеся организации, координации и совершенствования деятельности </w:t>
      </w:r>
      <w:r w:rsidR="001756BB">
        <w:rPr>
          <w:bdr w:val="none" w:sz="0" w:space="0" w:color="auto" w:frame="1"/>
        </w:rPr>
        <w:t>Комитета</w:t>
      </w:r>
      <w:r w:rsidRPr="002403C6">
        <w:rPr>
          <w:bdr w:val="none" w:sz="0" w:space="0" w:color="auto" w:frame="1"/>
        </w:rPr>
        <w:t xml:space="preserve"> по предупреждению коррупции, а также осуществлять контроль исполнения этих решений;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lastRenderedPageBreak/>
        <w:t xml:space="preserve">- рассмотрение проектов правовых актов </w:t>
      </w:r>
      <w:r w:rsidR="001756BB">
        <w:rPr>
          <w:bdr w:val="none" w:sz="0" w:space="0" w:color="auto" w:frame="1"/>
        </w:rPr>
        <w:t>Комитета</w:t>
      </w:r>
      <w:r w:rsidRPr="002403C6">
        <w:rPr>
          <w:bdr w:val="none" w:sz="0" w:space="0" w:color="auto" w:frame="1"/>
        </w:rPr>
        <w:t xml:space="preserve"> по вопросам реализации антикоррупционной политики;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-</w:t>
      </w:r>
      <w:r w:rsidRPr="002403C6">
        <w:rPr>
          <w:rStyle w:val="apple-style-span"/>
          <w:b/>
          <w:bCs/>
          <w:bdr w:val="none" w:sz="0" w:space="0" w:color="auto" w:frame="1"/>
        </w:rPr>
        <w:t>з</w:t>
      </w:r>
      <w:r w:rsidRPr="002403C6">
        <w:rPr>
          <w:bdr w:val="none" w:sz="0" w:space="0" w:color="auto" w:frame="1"/>
        </w:rPr>
        <w:t xml:space="preserve">аслушивать на своих заседаниях субъектов антикоррупционной политики </w:t>
      </w:r>
      <w:r w:rsidR="001756BB">
        <w:rPr>
          <w:bdr w:val="none" w:sz="0" w:space="0" w:color="auto" w:frame="1"/>
        </w:rPr>
        <w:t>Комитета</w:t>
      </w:r>
      <w:r w:rsidRPr="002403C6">
        <w:rPr>
          <w:bdr w:val="none" w:sz="0" w:space="0" w:color="auto" w:frame="1"/>
        </w:rPr>
        <w:t>, в том числе руководителей структурных подразделений;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- создавать рабочие группы для изучения вопросов, касающихся деятельности Комиссии, а также для подготовки проектов соответствующих решений Комиссии;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 xml:space="preserve">- при необходимости привлекать для участия в работе Комиссии сотрудников </w:t>
      </w:r>
      <w:r w:rsidR="00626A25">
        <w:rPr>
          <w:bdr w:val="none" w:sz="0" w:space="0" w:color="auto" w:frame="1"/>
        </w:rPr>
        <w:t>МАОУ СОШ № 18</w:t>
      </w:r>
      <w:r w:rsidRPr="002403C6">
        <w:rPr>
          <w:bdr w:val="none" w:sz="0" w:space="0" w:color="auto" w:frame="1"/>
        </w:rPr>
        <w:t>, должностных лиц и специалистов органов местного самоуправления;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 xml:space="preserve">- участвовать в мероприятиях </w:t>
      </w:r>
      <w:r w:rsidR="00626A25">
        <w:rPr>
          <w:bdr w:val="none" w:sz="0" w:space="0" w:color="auto" w:frame="1"/>
        </w:rPr>
        <w:t>МАОУ СОШ № 18</w:t>
      </w:r>
      <w:r w:rsidRPr="002403C6">
        <w:rPr>
          <w:bdr w:val="none" w:sz="0" w:space="0" w:color="auto" w:frame="1"/>
        </w:rPr>
        <w:t>, проводимых по вопросам, непосредственно касающимся деятельности Комиссии;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- в инициативном порядке готовить и направлять в Комиссию аналитические записки, доклады и другие информационно-аналитические материалы;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- вносить через председателя Комиссии предложения в план работы Комиссии и порядок проведения его заседаний.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4.2. Член Комиссии обязан: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 xml:space="preserve">- не вмешиваться в непосредственную деятельность </w:t>
      </w:r>
      <w:r w:rsidR="001756BB">
        <w:rPr>
          <w:bdr w:val="none" w:sz="0" w:space="0" w:color="auto" w:frame="1"/>
        </w:rPr>
        <w:t>Комитета</w:t>
      </w:r>
      <w:r w:rsidRPr="002403C6">
        <w:rPr>
          <w:bdr w:val="none" w:sz="0" w:space="0" w:color="auto" w:frame="1"/>
        </w:rPr>
        <w:t>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- принимать активное участие в заседаниях Комиссии и излагать свое мнение при обсуждении вопросов, рассматриваемых на заседаниях;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- выполнять поручения, данные председателем Комиссии;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rPr>
          <w:bdr w:val="none" w:sz="0" w:space="0" w:color="auto" w:frame="1"/>
        </w:rPr>
        <w:t>- знать и соблюдать предусмотренный настоящим Положением порядок работы Комиссии;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2403C6">
        <w:rPr>
          <w:bdr w:val="none" w:sz="0" w:space="0" w:color="auto" w:frame="1"/>
        </w:rPr>
        <w:t>- лично участвовать в заседаниях Комиссии.</w:t>
      </w:r>
    </w:p>
    <w:p w:rsidR="002403C6" w:rsidRPr="002403C6" w:rsidRDefault="002403C6" w:rsidP="002403C6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bdr w:val="none" w:sz="0" w:space="0" w:color="auto" w:frame="1"/>
        </w:rPr>
      </w:pPr>
      <w:r w:rsidRPr="002403C6">
        <w:rPr>
          <w:b/>
          <w:bCs/>
          <w:bdr w:val="none" w:sz="0" w:space="0" w:color="auto" w:frame="1"/>
        </w:rPr>
        <w:t>5. Порядок работы Комиссии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5.1. Комиссия самостоятельно определяет порядок своей работы в соответствии с планом деятельности.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5.2. Основной формой работы Комиссии являются заседания Комиссии, которые проводятся регулярно, не реже четырех раз в год.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5.4. Материалы к заседанию Комиссии за два дня до дня заседания Комиссии направляются секретарем членам Комиссии.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5.5. Заседание Комиссии правомочно, если на нем присутствует не менее 2/3 членов Комиссии.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5.6. Решения Комиссии принимаются большинством голосов от числа присутствующих членов Комиссии.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lastRenderedPageBreak/>
        <w:t xml:space="preserve">5.9. При необходимости решения Комиссии могут быть оформлены как приказы </w:t>
      </w:r>
      <w:r w:rsidR="00AC48DD">
        <w:t>директора</w:t>
      </w:r>
      <w:r w:rsidR="000274B8">
        <w:t xml:space="preserve"> </w:t>
      </w:r>
      <w:r w:rsidR="000274B8">
        <w:rPr>
          <w:bdr w:val="none" w:sz="0" w:space="0" w:color="auto" w:frame="1"/>
        </w:rPr>
        <w:t>МАОУ СОШ № 18</w:t>
      </w:r>
      <w:r w:rsidRPr="002403C6">
        <w:t>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5.10.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 xml:space="preserve">5.11. Основанием для проведения внеочередного заседания Комиссии является информация о факте коррупции со стороны субъекта коррупционных правонарушений, полученная </w:t>
      </w:r>
      <w:r w:rsidR="00AC48DD">
        <w:t>директором</w:t>
      </w:r>
      <w:r w:rsidR="00BB0A1C">
        <w:t xml:space="preserve"> </w:t>
      </w:r>
      <w:r w:rsidR="000274B8">
        <w:rPr>
          <w:bdr w:val="none" w:sz="0" w:space="0" w:color="auto" w:frame="1"/>
        </w:rPr>
        <w:t>МАОУ СОШ № 18</w:t>
      </w:r>
      <w:r w:rsidRPr="002403C6">
        <w:t xml:space="preserve"> от правоохранительных, судебных или иных государственных органов, от организаций, должностных лиц или граждан.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 xml:space="preserve">5.12. Информация, указанная в пункте 5.11. настоящего Положения, рассматривается Комиссией, если она представлена в письменном виде (заявление граждан на имя </w:t>
      </w:r>
      <w:r w:rsidR="00BB0A1C">
        <w:t>председателя</w:t>
      </w:r>
      <w:r w:rsidRPr="002403C6">
        <w:t xml:space="preserve"> в произвольной форме, либо письмо на фирменном бланке из правоохранительных, судебных или иных государственных органов, от организаций, должностных лиц) и содержит следующие сведения:</w:t>
      </w:r>
    </w:p>
    <w:p w:rsidR="002403C6" w:rsidRPr="000274B8" w:rsidRDefault="002403C6" w:rsidP="00240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фамилию, имя, отчество субъекта коррупционных правонарушений и занимаемую (замещаемую) им должность </w:t>
      </w:r>
      <w:r w:rsidRPr="000274B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</w:t>
      </w:r>
      <w:r w:rsidR="000274B8" w:rsidRPr="000274B8">
        <w:rPr>
          <w:rFonts w:ascii="Times New Roman" w:hAnsi="Times New Roman"/>
          <w:bdr w:val="none" w:sz="0" w:space="0" w:color="auto" w:frame="1"/>
        </w:rPr>
        <w:t>МАОУ СОШ № 18</w:t>
      </w:r>
      <w:r w:rsidRPr="000274B8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2403C6" w:rsidRPr="002403C6" w:rsidRDefault="002403C6" w:rsidP="00240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>- описание факта коррупции;</w:t>
      </w:r>
    </w:p>
    <w:p w:rsidR="002403C6" w:rsidRPr="002403C6" w:rsidRDefault="002403C6" w:rsidP="002403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3C6">
        <w:rPr>
          <w:rFonts w:ascii="Times New Roman" w:hAnsi="Times New Roman"/>
          <w:sz w:val="24"/>
          <w:szCs w:val="24"/>
          <w:bdr w:val="none" w:sz="0" w:space="0" w:color="auto" w:frame="1"/>
        </w:rPr>
        <w:t>- данные об источнике информации (в случае если такая информация стала известна заявителю от третьих лиц) либо выявлена в процессе оперативных мероприятий правоохранительных органов.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 xml:space="preserve">5.13. По результатам проведения внеочередного заседания Комиссия предлагает принять решение о проведении служебной проверки (служебного расследования) в отношении </w:t>
      </w:r>
      <w:r w:rsidR="00AC48DD">
        <w:t>сотрудника школы</w:t>
      </w:r>
      <w:r w:rsidRPr="002403C6">
        <w:t>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5.14. При проведении внеочередных заседаний Комиссии члены Комиссии приглашают и заслушивают (в случае явки) заявителя информации согласно пункту 5.12. Положения, а также письменно предупреждают его об уголовной ответственности за заведомо ложный донос.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5.15. Заявитель письменно подтверждает изложенные факты и информацию перед Комиссией.</w:t>
      </w:r>
    </w:p>
    <w:p w:rsidR="002403C6" w:rsidRPr="002403C6" w:rsidRDefault="002403C6" w:rsidP="002403C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2403C6">
        <w:t>5.16. Члены Комиссии письменно подписывают дополнительное соглашение о неразглашении информации, составляющей охраняемую законом тайну, которая не отображена в документах Комиссии.</w:t>
      </w:r>
    </w:p>
    <w:p w:rsidR="007265F5" w:rsidRDefault="002403C6" w:rsidP="002403C6">
      <w:pPr>
        <w:spacing w:after="0" w:line="240" w:lineRule="auto"/>
        <w:rPr>
          <w:rStyle w:val="apple-style-span"/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2403C6">
        <w:rPr>
          <w:rFonts w:ascii="Times New Roman" w:hAnsi="Times New Roman"/>
          <w:sz w:val="24"/>
          <w:szCs w:val="24"/>
        </w:rPr>
        <w:t>5.17. Копия письменного обращения и решение Комиссии вносится в личные дела субъекта антикоррупционной политики</w:t>
      </w:r>
      <w:r w:rsidRPr="002403C6">
        <w:rPr>
          <w:rStyle w:val="apple-style-span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F26CE9" w:rsidRDefault="00F26CE9" w:rsidP="002403C6">
      <w:pPr>
        <w:spacing w:after="0" w:line="240" w:lineRule="auto"/>
        <w:rPr>
          <w:rFonts w:ascii="Times New Roman" w:hAnsi="Times New Roman"/>
          <w:sz w:val="24"/>
          <w:szCs w:val="24"/>
        </w:rPr>
        <w:sectPr w:rsidR="00F26CE9" w:rsidSect="00B97B3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6CE9" w:rsidRPr="004546CC" w:rsidRDefault="00F26CE9" w:rsidP="00C24F3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F26CE9" w:rsidRPr="004546CC" w:rsidSect="00B9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04" w:rsidRDefault="002E4704" w:rsidP="00BB1497">
      <w:pPr>
        <w:spacing w:after="0" w:line="240" w:lineRule="auto"/>
      </w:pPr>
      <w:r>
        <w:separator/>
      </w:r>
    </w:p>
  </w:endnote>
  <w:endnote w:type="continuationSeparator" w:id="1">
    <w:p w:rsidR="002E4704" w:rsidRDefault="002E4704" w:rsidP="00BB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31200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403C6" w:rsidRPr="002403C6" w:rsidRDefault="00767079">
        <w:pPr>
          <w:pStyle w:val="a7"/>
          <w:jc w:val="center"/>
          <w:rPr>
            <w:rFonts w:ascii="Times New Roman" w:hAnsi="Times New Roman"/>
          </w:rPr>
        </w:pPr>
        <w:r w:rsidRPr="002403C6">
          <w:rPr>
            <w:rFonts w:ascii="Times New Roman" w:hAnsi="Times New Roman"/>
          </w:rPr>
          <w:fldChar w:fldCharType="begin"/>
        </w:r>
        <w:r w:rsidR="002403C6" w:rsidRPr="002403C6">
          <w:rPr>
            <w:rFonts w:ascii="Times New Roman" w:hAnsi="Times New Roman"/>
          </w:rPr>
          <w:instrText>PAGE   \* MERGEFORMAT</w:instrText>
        </w:r>
        <w:r w:rsidRPr="002403C6">
          <w:rPr>
            <w:rFonts w:ascii="Times New Roman" w:hAnsi="Times New Roman"/>
          </w:rPr>
          <w:fldChar w:fldCharType="separate"/>
        </w:r>
        <w:r w:rsidR="00262402">
          <w:rPr>
            <w:rFonts w:ascii="Times New Roman" w:hAnsi="Times New Roman"/>
            <w:noProof/>
          </w:rPr>
          <w:t>6</w:t>
        </w:r>
        <w:r w:rsidRPr="002403C6">
          <w:rPr>
            <w:rFonts w:ascii="Times New Roman" w:hAnsi="Times New Roman"/>
          </w:rPr>
          <w:fldChar w:fldCharType="end"/>
        </w:r>
      </w:p>
    </w:sdtContent>
  </w:sdt>
  <w:p w:rsidR="00BB1497" w:rsidRDefault="00BB1497" w:rsidP="00BB1497">
    <w:pPr>
      <w:pStyle w:val="a4"/>
      <w:shd w:val="clear" w:color="auto" w:fill="FFFFFF"/>
      <w:spacing w:after="0" w:line="240" w:lineRule="auto"/>
      <w:jc w:val="right"/>
      <w:rPr>
        <w:rFonts w:eastAsia="Times New Roman" w:cs="Times New Roman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04" w:rsidRDefault="002E4704" w:rsidP="00BB1497">
      <w:pPr>
        <w:spacing w:after="0" w:line="240" w:lineRule="auto"/>
      </w:pPr>
      <w:r>
        <w:separator/>
      </w:r>
    </w:p>
  </w:footnote>
  <w:footnote w:type="continuationSeparator" w:id="1">
    <w:p w:rsidR="002E4704" w:rsidRDefault="002E4704" w:rsidP="00BB1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</w:lvl>
  </w:abstractNum>
  <w:abstractNum w:abstractNumId="1">
    <w:nsid w:val="00CD6255"/>
    <w:multiLevelType w:val="hybridMultilevel"/>
    <w:tmpl w:val="8D4AD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C7F70"/>
    <w:multiLevelType w:val="hybridMultilevel"/>
    <w:tmpl w:val="3DD43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326B644A"/>
    <w:multiLevelType w:val="hybridMultilevel"/>
    <w:tmpl w:val="3DD43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B30D9"/>
    <w:multiLevelType w:val="singleLevel"/>
    <w:tmpl w:val="3DD0C548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37DC394E"/>
    <w:multiLevelType w:val="singleLevel"/>
    <w:tmpl w:val="43046284"/>
    <w:lvl w:ilvl="0">
      <w:start w:val="4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DD84BE5"/>
    <w:multiLevelType w:val="hybridMultilevel"/>
    <w:tmpl w:val="F8C8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420D0"/>
    <w:multiLevelType w:val="hybridMultilevel"/>
    <w:tmpl w:val="0052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57C95"/>
    <w:multiLevelType w:val="hybridMultilevel"/>
    <w:tmpl w:val="DACC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4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6DDC59A8"/>
    <w:multiLevelType w:val="hybridMultilevel"/>
    <w:tmpl w:val="8954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78A81346"/>
    <w:multiLevelType w:val="hybridMultilevel"/>
    <w:tmpl w:val="62E8B942"/>
    <w:lvl w:ilvl="0" w:tplc="8CEE32D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>
    <w:nsid w:val="7FAA654D"/>
    <w:multiLevelType w:val="hybridMultilevel"/>
    <w:tmpl w:val="EF3A2FF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8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9"/>
  </w:num>
  <w:num w:numId="13">
    <w:abstractNumId w:val="4"/>
  </w:num>
  <w:num w:numId="14">
    <w:abstractNumId w:val="14"/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9"/>
  </w:num>
  <w:num w:numId="20">
    <w:abstractNumId w:val="18"/>
  </w:num>
  <w:num w:numId="21">
    <w:abstractNumId w:val="10"/>
  </w:num>
  <w:num w:numId="22">
    <w:abstractNumId w:val="1"/>
  </w:num>
  <w:num w:numId="23">
    <w:abstractNumId w:val="2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5F5"/>
    <w:rsid w:val="000274B8"/>
    <w:rsid w:val="000478B9"/>
    <w:rsid w:val="00077473"/>
    <w:rsid w:val="000A6007"/>
    <w:rsid w:val="000B5E33"/>
    <w:rsid w:val="000F13DD"/>
    <w:rsid w:val="001749AA"/>
    <w:rsid w:val="001756BB"/>
    <w:rsid w:val="001808AE"/>
    <w:rsid w:val="00222903"/>
    <w:rsid w:val="002403C6"/>
    <w:rsid w:val="00262402"/>
    <w:rsid w:val="002A02FD"/>
    <w:rsid w:val="002E4704"/>
    <w:rsid w:val="002E4738"/>
    <w:rsid w:val="002E4BD9"/>
    <w:rsid w:val="00326B84"/>
    <w:rsid w:val="003A0D5D"/>
    <w:rsid w:val="003D5174"/>
    <w:rsid w:val="00401DA2"/>
    <w:rsid w:val="004546CC"/>
    <w:rsid w:val="00514F53"/>
    <w:rsid w:val="00527E7A"/>
    <w:rsid w:val="00594655"/>
    <w:rsid w:val="005A0AE3"/>
    <w:rsid w:val="005D7612"/>
    <w:rsid w:val="00626A25"/>
    <w:rsid w:val="00684A6F"/>
    <w:rsid w:val="00687057"/>
    <w:rsid w:val="006F0B5C"/>
    <w:rsid w:val="00702561"/>
    <w:rsid w:val="00725E46"/>
    <w:rsid w:val="007265F5"/>
    <w:rsid w:val="0076611B"/>
    <w:rsid w:val="00767079"/>
    <w:rsid w:val="0078759F"/>
    <w:rsid w:val="007D1C97"/>
    <w:rsid w:val="008549BD"/>
    <w:rsid w:val="00910D49"/>
    <w:rsid w:val="00926B7B"/>
    <w:rsid w:val="009C6AA5"/>
    <w:rsid w:val="00A2036F"/>
    <w:rsid w:val="00A338F2"/>
    <w:rsid w:val="00A6093B"/>
    <w:rsid w:val="00A86430"/>
    <w:rsid w:val="00AA6306"/>
    <w:rsid w:val="00AB18B7"/>
    <w:rsid w:val="00AC48DD"/>
    <w:rsid w:val="00B04A7A"/>
    <w:rsid w:val="00BB0A1C"/>
    <w:rsid w:val="00BB1497"/>
    <w:rsid w:val="00BD779E"/>
    <w:rsid w:val="00BE0879"/>
    <w:rsid w:val="00BF4921"/>
    <w:rsid w:val="00C02124"/>
    <w:rsid w:val="00C24F34"/>
    <w:rsid w:val="00C45F68"/>
    <w:rsid w:val="00C72BBD"/>
    <w:rsid w:val="00C814C6"/>
    <w:rsid w:val="00CA33A7"/>
    <w:rsid w:val="00CE7807"/>
    <w:rsid w:val="00CF545E"/>
    <w:rsid w:val="00CF5603"/>
    <w:rsid w:val="00D42B21"/>
    <w:rsid w:val="00D44DF0"/>
    <w:rsid w:val="00D5056B"/>
    <w:rsid w:val="00D51C1B"/>
    <w:rsid w:val="00D5660A"/>
    <w:rsid w:val="00D63101"/>
    <w:rsid w:val="00DD4A3C"/>
    <w:rsid w:val="00E358D4"/>
    <w:rsid w:val="00E7215F"/>
    <w:rsid w:val="00EE59F9"/>
    <w:rsid w:val="00F2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F0"/>
    <w:pPr>
      <w:ind w:left="720"/>
      <w:contextualSpacing/>
    </w:pPr>
  </w:style>
  <w:style w:type="paragraph" w:customStyle="1" w:styleId="a4">
    <w:name w:val="Базовый"/>
    <w:rsid w:val="00527E7A"/>
    <w:pPr>
      <w:tabs>
        <w:tab w:val="left" w:pos="708"/>
      </w:tabs>
      <w:suppressAutoHyphens/>
      <w:spacing w:after="200" w:line="276" w:lineRule="auto"/>
    </w:pPr>
    <w:rPr>
      <w:rFonts w:eastAsia="SimSun" w:cs="Mangal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BB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497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BB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497"/>
    <w:rPr>
      <w:rFonts w:ascii="Calibri" w:eastAsia="Times New Roman" w:hAnsi="Calibri" w:cs="Times New Roman"/>
      <w:sz w:val="22"/>
      <w:lang w:eastAsia="ru-RU"/>
    </w:rPr>
  </w:style>
  <w:style w:type="character" w:customStyle="1" w:styleId="apple-converted-space">
    <w:name w:val="apple-converted-space"/>
    <w:basedOn w:val="a0"/>
    <w:rsid w:val="002403C6"/>
  </w:style>
  <w:style w:type="paragraph" w:customStyle="1" w:styleId="consplusnormal">
    <w:name w:val="consplusnormal"/>
    <w:basedOn w:val="a"/>
    <w:rsid w:val="002403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rsid w:val="002403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qFormat/>
    <w:rsid w:val="002403C6"/>
    <w:rPr>
      <w:b/>
      <w:bCs/>
    </w:rPr>
  </w:style>
  <w:style w:type="character" w:customStyle="1" w:styleId="apple-style-span">
    <w:name w:val="apple-style-span"/>
    <w:basedOn w:val="a0"/>
    <w:rsid w:val="002403C6"/>
  </w:style>
  <w:style w:type="table" w:styleId="ab">
    <w:name w:val="Table Grid"/>
    <w:basedOn w:val="a1"/>
    <w:uiPriority w:val="39"/>
    <w:rsid w:val="00F26CE9"/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546CC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7754-78BD-468D-9997-EE031024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cp:lastPrinted>2025-06-12T10:51:00Z</cp:lastPrinted>
  <dcterms:created xsi:type="dcterms:W3CDTF">2025-06-17T10:33:00Z</dcterms:created>
  <dcterms:modified xsi:type="dcterms:W3CDTF">2025-06-17T10:33:00Z</dcterms:modified>
</cp:coreProperties>
</file>