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7F37" w14:textId="77777777" w:rsidR="002F09B1" w:rsidRDefault="002F09B1" w:rsidP="002F09B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 по русскому языку для 5-9 классов.</w:t>
      </w:r>
    </w:p>
    <w:p w14:paraId="67F46AB0" w14:textId="77777777" w:rsidR="002F09B1" w:rsidRPr="00747608" w:rsidRDefault="002F09B1" w:rsidP="002F09B1">
      <w:pPr>
        <w:spacing w:after="0" w:line="264" w:lineRule="auto"/>
        <w:ind w:left="120"/>
        <w:jc w:val="center"/>
      </w:pPr>
    </w:p>
    <w:p w14:paraId="26ADCD76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4AFF471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D418552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5A44E69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B61181E" w14:textId="77777777" w:rsidR="002F09B1" w:rsidRPr="002F09B1" w:rsidRDefault="002F09B1" w:rsidP="002F0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6E7080C" w14:textId="77777777" w:rsidR="002F09B1" w:rsidRPr="002F09B1" w:rsidRDefault="002F09B1" w:rsidP="002F09B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B1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</w:t>
      </w:r>
    </w:p>
    <w:p w14:paraId="382C8356" w14:textId="77777777" w:rsidR="002F09B1" w:rsidRPr="002F09B1" w:rsidRDefault="002F09B1" w:rsidP="002F0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EB73EF4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14:paraId="76F6DFC5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7F36D31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50B0EEE8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ECA08BC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17BDCE98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67AB5CD5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4153963" w14:textId="77777777" w:rsidR="002F09B1" w:rsidRPr="002F09B1" w:rsidRDefault="002F09B1" w:rsidP="002F0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D4754EC" w14:textId="77777777" w:rsidR="002F09B1" w:rsidRPr="002F09B1" w:rsidRDefault="002F09B1" w:rsidP="002F09B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учебного предмета в учебном плане. </w:t>
      </w:r>
    </w:p>
    <w:p w14:paraId="24919FED" w14:textId="77777777" w:rsidR="002F09B1" w:rsidRPr="002F09B1" w:rsidRDefault="002F09B1" w:rsidP="002F0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1B117CD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01EAB8A4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A22A8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14:paraId="660401FA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3"/>
          <w:b/>
          <w:bCs/>
          <w:color w:val="000000"/>
        </w:rPr>
        <w:t>2. Планируемые результаты образования</w:t>
      </w:r>
    </w:p>
    <w:p w14:paraId="42CCC51D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3"/>
          <w:b/>
          <w:bCs/>
          <w:color w:val="000000"/>
        </w:rPr>
        <w:t>Личностные результаты:</w:t>
      </w:r>
      <w:r w:rsidRPr="002F09B1">
        <w:rPr>
          <w:rStyle w:val="c1"/>
          <w:rFonts w:eastAsia="Calibri"/>
          <w:color w:val="000000"/>
        </w:rPr>
        <w:t> </w:t>
      </w:r>
    </w:p>
    <w:p w14:paraId="44B2B596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16ED2358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2271B75E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7F94672A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3"/>
          <w:b/>
          <w:bCs/>
          <w:color w:val="000000"/>
        </w:rPr>
        <w:t>Метапредметные результаты:</w:t>
      </w:r>
      <w:r w:rsidRPr="002F09B1">
        <w:rPr>
          <w:rStyle w:val="c1"/>
          <w:rFonts w:eastAsia="Calibri"/>
          <w:color w:val="000000"/>
        </w:rPr>
        <w:t> </w:t>
      </w:r>
    </w:p>
    <w:p w14:paraId="7B46A42D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владение всеми видами речевой деятельности:</w:t>
      </w:r>
    </w:p>
    <w:p w14:paraId="60153E2B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адекватное понимание информации устного и письменного сообщения;</w:t>
      </w:r>
    </w:p>
    <w:p w14:paraId="29FEE026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владение разными видами чтения; - адекватное восприятие на слух текстов разных стилей и жанров;</w:t>
      </w:r>
    </w:p>
    <w:p w14:paraId="31E9D431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14:paraId="727E3317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овладение приёмами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6E7AEAA5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7C88AE5B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2295C0FC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умение воспроизводить прослушанный или прочитанный текст с разной степенью свернутости;</w:t>
      </w:r>
    </w:p>
    <w:p w14:paraId="66195AFC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75C474C6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способность свободно, правильно излагать свои мысли в устной и письменной форме; - владение разными видами монолога и диалога;</w:t>
      </w:r>
    </w:p>
    <w:p w14:paraId="0CC0BA1B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lastRenderedPageBreak/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14:paraId="58B0601E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соблюдение основных правил орфографии и пунктуации в процессе письменного общения;</w:t>
      </w:r>
    </w:p>
    <w:p w14:paraId="01645597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способность участвовать в речевом общении, соблюдая нормы речевого этикета;</w:t>
      </w:r>
    </w:p>
    <w:p w14:paraId="01342A8C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способность оценивать свою речь с точки зрения ее содержания, языкового оформления;</w:t>
      </w:r>
    </w:p>
    <w:p w14:paraId="4950E22D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14:paraId="3F01A8DB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- умение выступать перед аудиторией сверстников с небольшими сообщениями, докладами;</w:t>
      </w:r>
    </w:p>
    <w:p w14:paraId="3DB7B63F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4BD75CD0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14:paraId="20106DCF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3"/>
          <w:b/>
          <w:bCs/>
          <w:color w:val="000000"/>
        </w:rPr>
        <w:t>Предметные результаты</w:t>
      </w:r>
      <w:r w:rsidRPr="002F09B1">
        <w:rPr>
          <w:rStyle w:val="c1"/>
          <w:rFonts w:eastAsia="Calibri"/>
          <w:color w:val="000000"/>
        </w:rPr>
        <w:t>:</w:t>
      </w:r>
    </w:p>
    <w:p w14:paraId="3151544C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181BC6FF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2) понимание места родного языка в системе гуманитарных наук и его роли в образовании в целом:</w:t>
      </w:r>
    </w:p>
    <w:p w14:paraId="7CADE0E0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3) усвоение основ научных знаний о родном языке; понимание взаимосвязи его уровней и единиц;</w:t>
      </w:r>
    </w:p>
    <w:p w14:paraId="3598F314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47B209ED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 xml:space="preserve">5) овладение основными стилистическими ресурсами лексики и фразеологии </w:t>
      </w:r>
      <w:proofErr w:type="gramStart"/>
      <w:r w:rsidRPr="002F09B1">
        <w:rPr>
          <w:rStyle w:val="c1"/>
          <w:rFonts w:eastAsia="Calibri"/>
          <w:color w:val="000000"/>
        </w:rPr>
        <w:t>русского  языка</w:t>
      </w:r>
      <w:proofErr w:type="gramEnd"/>
      <w:r w:rsidRPr="002F09B1">
        <w:rPr>
          <w:rStyle w:val="c1"/>
          <w:rFonts w:eastAsia="Calibri"/>
          <w:color w:val="000000"/>
        </w:rPr>
        <w:t>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1433A3C4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1C1E4170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4FC1381C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42925C85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lastRenderedPageBreak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03F425B3" w14:textId="77777777" w:rsidR="002F09B1" w:rsidRPr="002F09B1" w:rsidRDefault="002F09B1" w:rsidP="002F09B1">
      <w:pPr>
        <w:pStyle w:val="c5"/>
        <w:shd w:val="clear" w:color="auto" w:fill="FFFFFF"/>
        <w:spacing w:before="0" w:beforeAutospacing="0" w:after="0" w:afterAutospacing="0"/>
        <w:ind w:firstLine="492"/>
        <w:rPr>
          <w:color w:val="000000"/>
        </w:rPr>
      </w:pPr>
      <w:r w:rsidRPr="002F09B1">
        <w:rPr>
          <w:rStyle w:val="c1"/>
          <w:rFonts w:eastAsia="Calibri"/>
          <w:color w:val="000000"/>
        </w:rPr>
        <w:t> </w:t>
      </w:r>
      <w:r w:rsidRPr="002F09B1">
        <w:rPr>
          <w:rStyle w:val="c3"/>
          <w:b/>
          <w:bCs/>
          <w:color w:val="000000"/>
        </w:rPr>
        <w:t>3. Общая характеристика курса</w:t>
      </w:r>
      <w:r w:rsidRPr="002F09B1">
        <w:rPr>
          <w:rStyle w:val="c1"/>
          <w:rFonts w:eastAsia="Calibri"/>
          <w:color w:val="000000"/>
        </w:rPr>
        <w:t> </w:t>
      </w:r>
    </w:p>
    <w:p w14:paraId="4856ED2A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1"/>
          <w:rFonts w:eastAsia="Calibri"/>
          <w:color w:val="000000"/>
        </w:rPr>
        <w:t>Содержание русского языка в основной школе обусловлено нацеленностью образовательного процесса на </w:t>
      </w:r>
      <w:r w:rsidRPr="002F09B1">
        <w:rPr>
          <w:rStyle w:val="c3"/>
          <w:b/>
          <w:bCs/>
          <w:color w:val="000000"/>
        </w:rPr>
        <w:t>достижение метапредметных и предметных </w:t>
      </w:r>
      <w:r w:rsidRPr="002F09B1">
        <w:rPr>
          <w:rStyle w:val="c1"/>
          <w:rFonts w:eastAsia="Calibri"/>
          <w:color w:val="000000"/>
        </w:rPr>
        <w:t>целей обучения, что возможно на основе </w:t>
      </w:r>
      <w:r w:rsidRPr="002F09B1">
        <w:rPr>
          <w:rStyle w:val="c3"/>
          <w:b/>
          <w:bCs/>
          <w:color w:val="000000"/>
        </w:rPr>
        <w:t>компетентностного подхода</w:t>
      </w:r>
      <w:r w:rsidRPr="002F09B1">
        <w:rPr>
          <w:rStyle w:val="c1"/>
          <w:rFonts w:eastAsia="Calibri"/>
          <w:color w:val="000000"/>
        </w:rPr>
        <w:t>, который обеспечивает формирование и развитие </w:t>
      </w:r>
      <w:r w:rsidRPr="002F09B1">
        <w:rPr>
          <w:rStyle w:val="c3"/>
          <w:b/>
          <w:bCs/>
          <w:color w:val="000000"/>
        </w:rPr>
        <w:t xml:space="preserve">коммуникативной, языковой, лингвистической и </w:t>
      </w:r>
      <w:proofErr w:type="spellStart"/>
      <w:r w:rsidRPr="002F09B1">
        <w:rPr>
          <w:rStyle w:val="c3"/>
          <w:b/>
          <w:bCs/>
          <w:color w:val="000000"/>
        </w:rPr>
        <w:t>культуроведческой</w:t>
      </w:r>
      <w:proofErr w:type="spellEnd"/>
      <w:r w:rsidRPr="002F09B1">
        <w:rPr>
          <w:rStyle w:val="c3"/>
          <w:b/>
          <w:bCs/>
          <w:color w:val="000000"/>
        </w:rPr>
        <w:t xml:space="preserve"> компетенции.</w:t>
      </w:r>
      <w:r w:rsidRPr="002F09B1">
        <w:rPr>
          <w:rStyle w:val="c1"/>
          <w:rFonts w:eastAsia="Calibri"/>
          <w:color w:val="000000"/>
        </w:rPr>
        <w:t> </w:t>
      </w:r>
    </w:p>
    <w:p w14:paraId="49D53362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3"/>
          <w:b/>
          <w:bCs/>
          <w:color w:val="000000"/>
        </w:rPr>
        <w:t>Приемы:</w:t>
      </w:r>
      <w:r w:rsidRPr="002F09B1">
        <w:rPr>
          <w:rStyle w:val="c1"/>
          <w:rFonts w:eastAsia="Calibri"/>
          <w:color w:val="000000"/>
        </w:rPr>
        <w:t> анализ, сравнение, обобщение, доказательство, объяснение. </w:t>
      </w:r>
    </w:p>
    <w:p w14:paraId="13210940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3"/>
          <w:b/>
          <w:bCs/>
          <w:color w:val="000000"/>
        </w:rPr>
        <w:t>Форма организации образовательного процесса</w:t>
      </w:r>
      <w:r w:rsidRPr="002F09B1">
        <w:rPr>
          <w:rStyle w:val="c1"/>
          <w:rFonts w:eastAsia="Calibri"/>
          <w:color w:val="000000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</w:p>
    <w:p w14:paraId="756C9D23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3"/>
          <w:b/>
          <w:bCs/>
          <w:color w:val="000000"/>
        </w:rPr>
        <w:t>Технологии</w:t>
      </w:r>
      <w:r w:rsidRPr="002F09B1">
        <w:rPr>
          <w:rStyle w:val="c1"/>
          <w:rFonts w:eastAsia="Calibri"/>
          <w:color w:val="000000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 w:rsidRPr="002F09B1">
        <w:rPr>
          <w:rStyle w:val="c1"/>
          <w:rFonts w:eastAsia="Calibri"/>
          <w:color w:val="000000"/>
        </w:rPr>
        <w:t>здоровьесбережения</w:t>
      </w:r>
      <w:proofErr w:type="spellEnd"/>
      <w:r w:rsidRPr="002F09B1">
        <w:rPr>
          <w:rStyle w:val="c1"/>
          <w:rFonts w:eastAsia="Calibri"/>
          <w:color w:val="000000"/>
        </w:rPr>
        <w:t>, системно - деятельностный подход, технология групповой работы, технология проблемного обучения, игровые технологии. </w:t>
      </w:r>
    </w:p>
    <w:p w14:paraId="62D52D17" w14:textId="77777777" w:rsidR="002F09B1" w:rsidRPr="002F09B1" w:rsidRDefault="002F09B1" w:rsidP="002F09B1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</w:rPr>
      </w:pPr>
      <w:r w:rsidRPr="002F09B1">
        <w:rPr>
          <w:rStyle w:val="c3"/>
          <w:b/>
          <w:bCs/>
          <w:color w:val="000000"/>
        </w:rPr>
        <w:t>Основными формами и видами контроля знаний, умений и навыков являются</w:t>
      </w:r>
      <w:r w:rsidRPr="002F09B1">
        <w:rPr>
          <w:rStyle w:val="c1"/>
          <w:rFonts w:eastAsia="Calibri"/>
          <w:color w:val="000000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</w:p>
    <w:p w14:paraId="4B14FAA6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03E8D" w14:textId="77777777" w:rsidR="002F09B1" w:rsidRPr="002F09B1" w:rsidRDefault="002F09B1" w:rsidP="002F09B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C69E9" w14:textId="77777777" w:rsidR="002F09B1" w:rsidRPr="002F09B1" w:rsidRDefault="002F09B1" w:rsidP="002F0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14:paraId="0C77DC73" w14:textId="77777777" w:rsidR="002F09B1" w:rsidRPr="002F09B1" w:rsidRDefault="002F09B1" w:rsidP="002F09B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​‌</w:t>
      </w:r>
    </w:p>
    <w:p w14:paraId="6D50E238" w14:textId="77777777" w:rsidR="002F09B1" w:rsidRPr="002F09B1" w:rsidRDefault="002F09B1" w:rsidP="002F09B1">
      <w:pPr>
        <w:spacing w:after="0" w:line="240" w:lineRule="auto"/>
        <w:ind w:left="12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​‌Русский язык (в 2 частях), 5 класс/ Ладыженская Т.А., Баранов М.Т.,</w:t>
      </w:r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9B1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Л.А. и другие, «Просвещение», 2020</w:t>
      </w:r>
    </w:p>
    <w:p w14:paraId="53037242" w14:textId="77777777" w:rsidR="002F09B1" w:rsidRPr="002F09B1" w:rsidRDefault="002F09B1" w:rsidP="002F09B1">
      <w:pPr>
        <w:spacing w:after="0" w:line="240" w:lineRule="auto"/>
        <w:ind w:left="12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(1, 2 часть), 6 класс/ Баранов М.Т., Ладыженская Т.А.,</w:t>
      </w:r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9B1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Л.А. и др. «Просвещение» 2021</w:t>
      </w:r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7 класс/ Баранов М.Т., Ладыженская Т.А., </w:t>
      </w:r>
      <w:proofErr w:type="spellStart"/>
      <w:r w:rsidRPr="002F09B1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Л.А. и др. «Просвещение» 2019</w:t>
      </w:r>
    </w:p>
    <w:p w14:paraId="464327D1" w14:textId="77777777" w:rsidR="002F09B1" w:rsidRPr="002F09B1" w:rsidRDefault="002F09B1" w:rsidP="002F09B1">
      <w:pPr>
        <w:spacing w:after="0" w:line="240" w:lineRule="auto"/>
        <w:ind w:left="12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язык. 8 класс/ </w:t>
      </w:r>
      <w:proofErr w:type="spellStart"/>
      <w:r w:rsidRPr="002F09B1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Л. А., Ладыженская Т. А.</w:t>
      </w:r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«Просвещение» 2020</w:t>
      </w:r>
    </w:p>
    <w:p w14:paraId="195B4E9A" w14:textId="77777777" w:rsidR="002F09B1" w:rsidRPr="002F09B1" w:rsidRDefault="002F09B1" w:rsidP="002F09B1">
      <w:pPr>
        <w:spacing w:after="0" w:line="240" w:lineRule="auto"/>
        <w:ind w:left="12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язык. 9 класс/ </w:t>
      </w:r>
      <w:proofErr w:type="spellStart"/>
      <w:r w:rsidRPr="002F09B1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Л. А., Ладыженская Т. А.</w:t>
      </w:r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«Просвещение» 2020</w:t>
      </w:r>
      <w:r w:rsidRPr="002F09B1">
        <w:rPr>
          <w:rFonts w:ascii="Times New Roman" w:hAnsi="Times New Roman" w:cs="Times New Roman"/>
          <w:sz w:val="24"/>
          <w:szCs w:val="24"/>
        </w:rPr>
        <w:br/>
      </w:r>
      <w:bookmarkStart w:id="0" w:name="25418092-9717-47fe-a6a0-7c7062755cd8"/>
      <w:bookmarkEnd w:id="0"/>
      <w:r w:rsidRPr="002F09B1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5EE31CF8" w14:textId="77777777" w:rsidR="002F09B1" w:rsidRPr="002F09B1" w:rsidRDefault="002F09B1" w:rsidP="002F09B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49DB4AAF" w14:textId="77777777" w:rsidR="002F09B1" w:rsidRPr="002F09B1" w:rsidRDefault="002F09B1" w:rsidP="002F0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CE753" w14:textId="77777777" w:rsidR="002F09B1" w:rsidRPr="002F09B1" w:rsidRDefault="002F09B1" w:rsidP="002F09B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5BD34D7E" w14:textId="77777777" w:rsidR="002F09B1" w:rsidRPr="002F09B1" w:rsidRDefault="002F09B1" w:rsidP="002F09B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F09B1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2F09B1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>Библиотека ЦОК https://m.edsoo.ru/fbaac</w:t>
      </w:r>
      <w:r w:rsidRPr="002F09B1">
        <w:rPr>
          <w:rFonts w:ascii="Times New Roman" w:hAnsi="Times New Roman" w:cs="Times New Roman"/>
          <w:sz w:val="24"/>
          <w:szCs w:val="24"/>
        </w:rPr>
        <w:br/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ФГИС «Моя школа»</w:t>
      </w:r>
      <w:r w:rsidRPr="002F09B1">
        <w:rPr>
          <w:rFonts w:ascii="Times New Roman" w:hAnsi="Times New Roman" w:cs="Times New Roman"/>
          <w:sz w:val="24"/>
          <w:szCs w:val="24"/>
        </w:rPr>
        <w:br/>
      </w:r>
      <w:bookmarkStart w:id="1" w:name="2d4c3c66-d366-42e3-b15b-0c9c08083ebc"/>
      <w:r w:rsidRPr="002F09B1">
        <w:rPr>
          <w:rFonts w:ascii="Times New Roman" w:hAnsi="Times New Roman" w:cs="Times New Roman"/>
          <w:color w:val="000000"/>
          <w:sz w:val="24"/>
          <w:szCs w:val="24"/>
        </w:rPr>
        <w:t xml:space="preserve"> https://lesson.edu.ru/01/03</w:t>
      </w:r>
      <w:bookmarkEnd w:id="1"/>
      <w:r w:rsidRPr="002F09B1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2F09B1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5450BBCE" w14:textId="77777777" w:rsidR="002F09B1" w:rsidRPr="002F09B1" w:rsidRDefault="002F09B1" w:rsidP="002F0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FABB7B8" w14:textId="77777777" w:rsidR="00265AB1" w:rsidRPr="002F09B1" w:rsidRDefault="00265AB1">
      <w:pPr>
        <w:rPr>
          <w:rFonts w:ascii="Times New Roman" w:hAnsi="Times New Roman" w:cs="Times New Roman"/>
          <w:sz w:val="24"/>
          <w:szCs w:val="24"/>
        </w:rPr>
      </w:pPr>
    </w:p>
    <w:sectPr w:rsidR="00265AB1" w:rsidRPr="002F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B1"/>
    <w:rsid w:val="00265AB1"/>
    <w:rsid w:val="002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DD6A"/>
  <w15:chartTrackingRefBased/>
  <w15:docId w15:val="{B6C625DC-D5E4-4FC8-B4C2-AA1A2B7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9B1"/>
    <w:pPr>
      <w:spacing w:after="0" w:line="240" w:lineRule="auto"/>
    </w:pPr>
    <w:rPr>
      <w:kern w:val="0"/>
      <w14:ligatures w14:val="none"/>
    </w:rPr>
  </w:style>
  <w:style w:type="paragraph" w:customStyle="1" w:styleId="c0">
    <w:name w:val="c0"/>
    <w:basedOn w:val="a"/>
    <w:rsid w:val="002F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F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09B1"/>
  </w:style>
  <w:style w:type="character" w:customStyle="1" w:styleId="c1">
    <w:name w:val="c1"/>
    <w:basedOn w:val="a0"/>
    <w:rsid w:val="002F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Александр</dc:creator>
  <cp:keywords/>
  <dc:description/>
  <cp:lastModifiedBy>Зимин Александр</cp:lastModifiedBy>
  <cp:revision>1</cp:revision>
  <dcterms:created xsi:type="dcterms:W3CDTF">2023-10-17T16:28:00Z</dcterms:created>
  <dcterms:modified xsi:type="dcterms:W3CDTF">2023-10-17T16:33:00Z</dcterms:modified>
</cp:coreProperties>
</file>