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C2" w:rsidRDefault="00EF0CBC">
      <w:pPr>
        <w:spacing w:after="214" w:line="259" w:lineRule="auto"/>
        <w:ind w:left="2134" w:firstLine="0"/>
        <w:jc w:val="left"/>
      </w:pPr>
      <w:r>
        <w:t xml:space="preserve"> </w:t>
      </w:r>
    </w:p>
    <w:p w:rsidR="00402AC2" w:rsidRDefault="00EF0CBC">
      <w:pPr>
        <w:spacing w:after="0" w:line="270" w:lineRule="auto"/>
        <w:ind w:left="1608" w:right="1468" w:hanging="10"/>
        <w:jc w:val="center"/>
      </w:pPr>
      <w:r>
        <w:rPr>
          <w:b/>
        </w:rPr>
        <w:t xml:space="preserve">Аннотация к рабочим программам по </w:t>
      </w:r>
      <w:proofErr w:type="gramStart"/>
      <w:r>
        <w:rPr>
          <w:b/>
        </w:rPr>
        <w:t>математике  (</w:t>
      </w:r>
      <w:proofErr w:type="gramEnd"/>
      <w:r>
        <w:rPr>
          <w:b/>
        </w:rPr>
        <w:t xml:space="preserve">алгебре и началам анализа, геометрии (11 классы). </w:t>
      </w:r>
    </w:p>
    <w:p w:rsidR="00402AC2" w:rsidRDefault="00EF0CBC">
      <w:pPr>
        <w:spacing w:after="22" w:line="259" w:lineRule="auto"/>
        <w:ind w:left="3025" w:firstLine="0"/>
        <w:jc w:val="left"/>
      </w:pPr>
      <w:r>
        <w:t xml:space="preserve"> </w:t>
      </w:r>
    </w:p>
    <w:p w:rsidR="00402AC2" w:rsidRDefault="00EF0CBC">
      <w:pPr>
        <w:spacing w:after="0"/>
        <w:ind w:left="-1" w:right="11" w:firstLine="0"/>
      </w:pPr>
      <w:r>
        <w:t xml:space="preserve">    Рабочие программы по математике (алгебре и началам анализа, геометрии) для 11 классов </w:t>
      </w:r>
      <w:proofErr w:type="gramStart"/>
      <w:r>
        <w:t>составлены  на</w:t>
      </w:r>
      <w:proofErr w:type="gramEnd"/>
      <w:r>
        <w:t xml:space="preserve"> основе  </w:t>
      </w:r>
    </w:p>
    <w:p w:rsidR="00402AC2" w:rsidRDefault="00EF0CBC">
      <w:pPr>
        <w:numPr>
          <w:ilvl w:val="0"/>
          <w:numId w:val="1"/>
        </w:numPr>
        <w:spacing w:after="0"/>
        <w:ind w:right="11" w:firstLine="360"/>
      </w:pPr>
      <w:r>
        <w:t xml:space="preserve">федерального компонента государственных образовательных стандартов начального общего основного общего и среднего (полного) общего образования, утвержденного приказом Министерства образования Российской Федерации от 05.03.2004 № 1089; </w:t>
      </w:r>
    </w:p>
    <w:p w:rsidR="00402AC2" w:rsidRDefault="00EF0CBC">
      <w:pPr>
        <w:numPr>
          <w:ilvl w:val="0"/>
          <w:numId w:val="2"/>
        </w:numPr>
        <w:spacing w:after="17"/>
        <w:ind w:right="11"/>
      </w:pPr>
      <w:r>
        <w:t xml:space="preserve">авторских программ для общеобразовательных учреждений: </w:t>
      </w:r>
    </w:p>
    <w:p w:rsidR="00402AC2" w:rsidRDefault="00EF0CBC">
      <w:pPr>
        <w:numPr>
          <w:ilvl w:val="1"/>
          <w:numId w:val="2"/>
        </w:numPr>
        <w:spacing w:after="16"/>
        <w:ind w:right="11" w:hanging="360"/>
      </w:pPr>
      <w:r>
        <w:t xml:space="preserve">Программы общеобразовательных учреждений. Алгебра и начала анализа. 10-11 </w:t>
      </w:r>
      <w:proofErr w:type="gramStart"/>
      <w:r>
        <w:t>классы./</w:t>
      </w:r>
      <w:proofErr w:type="gramEnd"/>
      <w:r>
        <w:t xml:space="preserve"> Составитель </w:t>
      </w:r>
      <w:proofErr w:type="spellStart"/>
      <w:r>
        <w:t>Бурмистрова</w:t>
      </w:r>
      <w:proofErr w:type="spellEnd"/>
      <w:r>
        <w:t xml:space="preserve"> Т.А.; </w:t>
      </w:r>
    </w:p>
    <w:p w:rsidR="00402AC2" w:rsidRDefault="00EF0CBC">
      <w:pPr>
        <w:numPr>
          <w:ilvl w:val="1"/>
          <w:numId w:val="2"/>
        </w:numPr>
        <w:spacing w:after="17"/>
        <w:ind w:right="11" w:hanging="360"/>
      </w:pPr>
      <w:r>
        <w:t xml:space="preserve">Никольский С.М. и др. Программы по алгебре и началам математического анализа; </w:t>
      </w:r>
    </w:p>
    <w:p w:rsidR="00402AC2" w:rsidRDefault="00EF0CBC">
      <w:pPr>
        <w:numPr>
          <w:ilvl w:val="1"/>
          <w:numId w:val="2"/>
        </w:numPr>
        <w:spacing w:after="0"/>
        <w:ind w:right="11" w:hanging="360"/>
      </w:pPr>
      <w:proofErr w:type="spellStart"/>
      <w:r>
        <w:t>Атанасян</w:t>
      </w:r>
      <w:proofErr w:type="spellEnd"/>
      <w:r>
        <w:t xml:space="preserve"> Л.С. Программы для общеобразовательных учреждений по геометрии для 10-11 </w:t>
      </w:r>
      <w:proofErr w:type="spellStart"/>
      <w:r>
        <w:t>кл</w:t>
      </w:r>
      <w:proofErr w:type="spellEnd"/>
      <w:r>
        <w:t xml:space="preserve">. </w:t>
      </w:r>
    </w:p>
    <w:p w:rsidR="00402AC2" w:rsidRDefault="00EF0CBC">
      <w:pPr>
        <w:spacing w:after="0" w:line="259" w:lineRule="auto"/>
        <w:ind w:left="442" w:firstLine="0"/>
        <w:jc w:val="left"/>
      </w:pPr>
      <w:r>
        <w:t xml:space="preserve"> </w:t>
      </w:r>
    </w:p>
    <w:p w:rsidR="00402AC2" w:rsidRDefault="00EF0CBC">
      <w:pPr>
        <w:spacing w:after="0"/>
        <w:ind w:left="-1" w:right="11"/>
      </w:pPr>
      <w:r>
        <w:t xml:space="preserve">Изучение математики проходит на профильном (алгебра и начала анализа) и базовом (алгебра и начала анализа, геометрия) уровнях. </w:t>
      </w:r>
    </w:p>
    <w:p w:rsidR="00402AC2" w:rsidRDefault="00EF0CBC">
      <w:pPr>
        <w:ind w:left="-1" w:right="11" w:firstLine="891"/>
      </w:pPr>
      <w:r>
        <w:t xml:space="preserve">Изучение математики на </w:t>
      </w:r>
      <w:r>
        <w:rPr>
          <w:b/>
        </w:rPr>
        <w:t>базовом уровне</w:t>
      </w:r>
      <w:r>
        <w:t xml:space="preserve"> среднего общего образования направлено на достижение следующих целей: </w:t>
      </w:r>
    </w:p>
    <w:p w:rsidR="00402AC2" w:rsidRDefault="00EF0CBC">
      <w:pPr>
        <w:numPr>
          <w:ilvl w:val="0"/>
          <w:numId w:val="2"/>
        </w:numPr>
        <w:ind w:right="11"/>
      </w:pPr>
      <w: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02AC2" w:rsidRDefault="00EF0CBC">
      <w:pPr>
        <w:numPr>
          <w:ilvl w:val="0"/>
          <w:numId w:val="2"/>
        </w:numPr>
        <w:ind w:right="11"/>
      </w:pPr>
      <w: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402AC2" w:rsidRDefault="00EF0CBC">
      <w:pPr>
        <w:numPr>
          <w:ilvl w:val="0"/>
          <w:numId w:val="2"/>
        </w:numPr>
        <w:spacing w:after="0"/>
        <w:ind w:right="11"/>
      </w:pPr>
      <w:r>
        <w:t xml:space="preserve"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402AC2" w:rsidRDefault="00EF0CBC">
      <w:pPr>
        <w:ind w:left="495" w:right="1346" w:hanging="10"/>
      </w:pPr>
      <w:r>
        <w:t xml:space="preserve">В результате изучения математики на базовом уровне ученик должен </w:t>
      </w:r>
      <w:proofErr w:type="gramStart"/>
      <w:r>
        <w:t>Знать</w:t>
      </w:r>
      <w:proofErr w:type="gramEnd"/>
      <w:r>
        <w:t xml:space="preserve"> и понимать: </w:t>
      </w:r>
    </w:p>
    <w:p w:rsidR="00402AC2" w:rsidRDefault="00EF0CBC">
      <w:pPr>
        <w:numPr>
          <w:ilvl w:val="0"/>
          <w:numId w:val="2"/>
        </w:numPr>
        <w:ind w:right="11"/>
      </w:pPr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402AC2" w:rsidRDefault="00EF0CBC">
      <w:pPr>
        <w:numPr>
          <w:ilvl w:val="0"/>
          <w:numId w:val="2"/>
        </w:numPr>
        <w:ind w:right="11"/>
      </w:pPr>
      <w:r>
        <w:lastRenderedPageBreak/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402AC2" w:rsidRDefault="00EF0CBC">
      <w:pPr>
        <w:numPr>
          <w:ilvl w:val="0"/>
          <w:numId w:val="2"/>
        </w:numPr>
        <w:spacing w:after="8"/>
        <w:ind w:right="11"/>
      </w:pPr>
      <w: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вероятностный характер различных процессов окружающего мира. </w:t>
      </w:r>
    </w:p>
    <w:p w:rsidR="00402AC2" w:rsidRDefault="00EF0CBC">
      <w:pPr>
        <w:spacing w:after="108" w:line="266" w:lineRule="auto"/>
        <w:ind w:left="490" w:right="7927" w:hanging="505"/>
        <w:jc w:val="left"/>
      </w:pPr>
      <w:r>
        <w:rPr>
          <w:b/>
        </w:rPr>
        <w:t xml:space="preserve">Алгебра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numPr>
          <w:ilvl w:val="0"/>
          <w:numId w:val="2"/>
        </w:numPr>
        <w:spacing w:after="0"/>
        <w:ind w:right="11"/>
      </w:pPr>
      <w: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</w:t>
      </w:r>
    </w:p>
    <w:p w:rsidR="00402AC2" w:rsidRDefault="00EF0CBC">
      <w:pPr>
        <w:ind w:left="-1" w:right="11" w:firstLine="0"/>
      </w:pPr>
      <w:r>
        <w:t xml:space="preserve">расчетах; </w:t>
      </w:r>
    </w:p>
    <w:p w:rsidR="00402AC2" w:rsidRDefault="00EF0CBC">
      <w:pPr>
        <w:spacing w:after="0" w:line="259" w:lineRule="auto"/>
        <w:ind w:left="10" w:right="11" w:hanging="10"/>
        <w:jc w:val="right"/>
      </w:pPr>
      <w:r>
        <w:t xml:space="preserve">проводить по известным формулам и правилам преобразования буквенных </w:t>
      </w:r>
    </w:p>
    <w:p w:rsidR="00402AC2" w:rsidRDefault="00EF0CBC">
      <w:pPr>
        <w:ind w:left="-1" w:right="11" w:firstLine="0"/>
      </w:pPr>
      <w:r>
        <w:t xml:space="preserve">выражений, включающих степени, радикалы, логарифмы и тригонометрические функции; </w:t>
      </w:r>
    </w:p>
    <w:p w:rsidR="00402AC2" w:rsidRDefault="00EF0CBC">
      <w:pPr>
        <w:numPr>
          <w:ilvl w:val="0"/>
          <w:numId w:val="2"/>
        </w:numPr>
        <w:spacing w:after="1"/>
        <w:ind w:right="11"/>
      </w:pPr>
      <w:r>
        <w:t xml:space="preserve">вычислять значения числовых и буквенных выражений, осуществляя необходимые подстановки и преобразования.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02AC2" w:rsidRDefault="00EF0CBC">
      <w:pPr>
        <w:numPr>
          <w:ilvl w:val="0"/>
          <w:numId w:val="2"/>
        </w:numPr>
        <w:ind w:right="11"/>
      </w:pPr>
      <w:r>
        <w:t xml:space="preserve">практических расчетов по формулам, включая формулы, содержание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402AC2" w:rsidRDefault="00EF0CBC">
      <w:pPr>
        <w:numPr>
          <w:ilvl w:val="0"/>
          <w:numId w:val="2"/>
        </w:numPr>
        <w:spacing w:after="5"/>
        <w:ind w:right="11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402AC2" w:rsidRDefault="00EF0CBC">
      <w:pPr>
        <w:ind w:left="23" w:right="11" w:hanging="24"/>
      </w:pPr>
      <w:r>
        <w:rPr>
          <w:b/>
        </w:rPr>
        <w:t xml:space="preserve">Функции и графики </w:t>
      </w:r>
      <w:r>
        <w:t xml:space="preserve">определять значение функции по значению аргумента при различных способах задания функции; </w:t>
      </w:r>
    </w:p>
    <w:p w:rsidR="00402AC2" w:rsidRDefault="00EF0CBC">
      <w:pPr>
        <w:numPr>
          <w:ilvl w:val="0"/>
          <w:numId w:val="2"/>
        </w:numPr>
        <w:spacing w:after="40"/>
        <w:ind w:right="11"/>
      </w:pPr>
      <w:r>
        <w:t xml:space="preserve">строить графики изученных функций; </w:t>
      </w:r>
    </w:p>
    <w:p w:rsidR="00402AC2" w:rsidRDefault="00EF0CBC">
      <w:pPr>
        <w:numPr>
          <w:ilvl w:val="0"/>
          <w:numId w:val="2"/>
        </w:numPr>
        <w:ind w:right="11"/>
      </w:pPr>
      <w: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402AC2" w:rsidRDefault="00EF0CBC">
      <w:pPr>
        <w:numPr>
          <w:ilvl w:val="0"/>
          <w:numId w:val="2"/>
        </w:numPr>
        <w:spacing w:after="0"/>
        <w:ind w:right="11"/>
      </w:pPr>
      <w:r>
        <w:t xml:space="preserve">решать уравнения, простейшие системы уравнений, используя свойства функций и их графиков.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</w:p>
    <w:p w:rsidR="00402AC2" w:rsidRDefault="00EF0CBC">
      <w:pPr>
        <w:numPr>
          <w:ilvl w:val="0"/>
          <w:numId w:val="2"/>
        </w:numPr>
        <w:spacing w:after="1"/>
        <w:ind w:right="11"/>
      </w:pPr>
      <w:r>
        <w:t xml:space="preserve">описания с помощью функций различных зависимостей, представления их графически, интерпретации графиков. </w:t>
      </w:r>
    </w:p>
    <w:p w:rsidR="00402AC2" w:rsidRDefault="00EF0CBC">
      <w:pPr>
        <w:spacing w:after="108" w:line="266" w:lineRule="auto"/>
        <w:ind w:left="490" w:right="5135" w:hanging="505"/>
        <w:jc w:val="left"/>
      </w:pPr>
      <w:r>
        <w:rPr>
          <w:b/>
        </w:rPr>
        <w:t xml:space="preserve">Начала математического анализа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numPr>
          <w:ilvl w:val="0"/>
          <w:numId w:val="2"/>
        </w:numPr>
        <w:ind w:right="11"/>
      </w:pPr>
      <w:r>
        <w:lastRenderedPageBreak/>
        <w:t xml:space="preserve">вычислять производные и первообразные элементарных функций, используя справочные материалы; </w:t>
      </w:r>
    </w:p>
    <w:p w:rsidR="00402AC2" w:rsidRDefault="00EF0CBC">
      <w:pPr>
        <w:numPr>
          <w:ilvl w:val="0"/>
          <w:numId w:val="2"/>
        </w:numPr>
        <w:spacing w:after="0"/>
        <w:ind w:right="11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proofErr w:type="gramStart"/>
      <w:r>
        <w:t>простейших  рациональных</w:t>
      </w:r>
      <w:proofErr w:type="gramEnd"/>
      <w:r>
        <w:t xml:space="preserve">  функций  с  использованием  аппарата математического анализа;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вычислять в простейших случаях площади с использованием первообразной.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02AC2" w:rsidRDefault="00EF0CBC">
      <w:pPr>
        <w:numPr>
          <w:ilvl w:val="0"/>
          <w:numId w:val="2"/>
        </w:numPr>
        <w:spacing w:after="1"/>
        <w:ind w:right="11"/>
      </w:pPr>
      <w: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402AC2" w:rsidRDefault="00EF0CBC">
      <w:pPr>
        <w:spacing w:after="52" w:line="234" w:lineRule="auto"/>
        <w:ind w:left="705" w:right="11" w:hanging="706"/>
      </w:pPr>
      <w:r>
        <w:rPr>
          <w:b/>
        </w:rPr>
        <w:t xml:space="preserve">Уравнения и неравенства </w:t>
      </w:r>
      <w:r>
        <w:t xml:space="preserve">решать рациональные, показательные и логарифмические уравнения и неравенства, </w:t>
      </w:r>
    </w:p>
    <w:p w:rsidR="00402AC2" w:rsidRDefault="00EF0CBC">
      <w:pPr>
        <w:ind w:left="-1" w:right="11" w:firstLine="0"/>
      </w:pPr>
      <w:r>
        <w:t xml:space="preserve">простейшие иррациональные и тригонометрические уравнения, их системы; </w:t>
      </w:r>
    </w:p>
    <w:p w:rsidR="00402AC2" w:rsidRDefault="00EF0CBC">
      <w:pPr>
        <w:numPr>
          <w:ilvl w:val="0"/>
          <w:numId w:val="2"/>
        </w:numPr>
        <w:spacing w:after="50"/>
        <w:ind w:right="11"/>
      </w:pPr>
      <w:r>
        <w:t xml:space="preserve">составлять уравнения и неравенства по условию задачи; </w:t>
      </w:r>
    </w:p>
    <w:p w:rsidR="00402AC2" w:rsidRDefault="00EF0CBC">
      <w:pPr>
        <w:numPr>
          <w:ilvl w:val="0"/>
          <w:numId w:val="2"/>
        </w:numPr>
        <w:spacing w:after="0" w:line="259" w:lineRule="auto"/>
        <w:ind w:right="11"/>
      </w:pPr>
      <w:r>
        <w:t xml:space="preserve">использовать </w:t>
      </w:r>
      <w:r>
        <w:tab/>
        <w:t xml:space="preserve">для </w:t>
      </w:r>
      <w:r>
        <w:tab/>
        <w:t xml:space="preserve">приближенного </w:t>
      </w:r>
      <w:r>
        <w:tab/>
        <w:t xml:space="preserve">решения </w:t>
      </w:r>
      <w:r>
        <w:tab/>
        <w:t xml:space="preserve">уравнений </w:t>
      </w:r>
      <w:r>
        <w:tab/>
        <w:t xml:space="preserve">и </w:t>
      </w:r>
      <w:r>
        <w:tab/>
        <w:t xml:space="preserve">неравенств </w:t>
      </w:r>
    </w:p>
    <w:p w:rsidR="00402AC2" w:rsidRDefault="00EF0CBC">
      <w:pPr>
        <w:ind w:left="495" w:right="11" w:firstLine="0"/>
      </w:pPr>
      <w:r>
        <w:t xml:space="preserve">графический метод; </w:t>
      </w:r>
    </w:p>
    <w:p w:rsidR="00402AC2" w:rsidRDefault="00EF0CBC">
      <w:pPr>
        <w:numPr>
          <w:ilvl w:val="0"/>
          <w:numId w:val="2"/>
        </w:numPr>
        <w:spacing w:after="1"/>
        <w:ind w:right="11"/>
      </w:pPr>
      <w:r>
        <w:t xml:space="preserve">изображать на координатной плоскости множества решений простейших уравнений и их систем.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построения и исследования простейших математических моделей. </w:t>
      </w:r>
      <w:r>
        <w:rPr>
          <w:b/>
        </w:rPr>
        <w:t xml:space="preserve">Элементы комбинаторики, статистики и теории вероятностей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spacing w:after="0" w:line="259" w:lineRule="auto"/>
        <w:ind w:left="10" w:right="11" w:hanging="10"/>
        <w:jc w:val="right"/>
      </w:pPr>
      <w:r>
        <w:t xml:space="preserve">решать простейшие комбинаторные задачи методом перебора, а также с </w:t>
      </w:r>
    </w:p>
    <w:p w:rsidR="00402AC2" w:rsidRDefault="00EF0CBC">
      <w:pPr>
        <w:ind w:left="-1" w:right="11" w:firstLine="0"/>
      </w:pPr>
      <w:r>
        <w:t xml:space="preserve">использованием известных формул; </w:t>
      </w:r>
    </w:p>
    <w:p w:rsidR="00402AC2" w:rsidRDefault="00EF0CBC">
      <w:pPr>
        <w:numPr>
          <w:ilvl w:val="0"/>
          <w:numId w:val="2"/>
        </w:numPr>
        <w:spacing w:after="0"/>
        <w:ind w:right="11"/>
      </w:pPr>
      <w:r>
        <w:t xml:space="preserve">вычислять в простейших случаях вероятности событий на основе подсчета числа исходов.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02AC2" w:rsidRDefault="00EF0CBC">
      <w:pPr>
        <w:numPr>
          <w:ilvl w:val="0"/>
          <w:numId w:val="2"/>
        </w:numPr>
        <w:spacing w:after="21"/>
        <w:ind w:right="11"/>
      </w:pPr>
      <w:r>
        <w:t xml:space="preserve">анализа реальных числовых данных, представленных в виде диаграмм, графиков;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анализа информации статистического характера. </w:t>
      </w:r>
    </w:p>
    <w:p w:rsidR="00402AC2" w:rsidRDefault="00EF0CBC">
      <w:pPr>
        <w:spacing w:after="15" w:line="266" w:lineRule="auto"/>
        <w:ind w:left="-15" w:right="5135" w:firstLine="0"/>
        <w:jc w:val="left"/>
      </w:pPr>
      <w:r>
        <w:rPr>
          <w:b/>
        </w:rPr>
        <w:t xml:space="preserve">Геометрия </w:t>
      </w:r>
    </w:p>
    <w:p w:rsidR="00402AC2" w:rsidRDefault="00EF0CBC">
      <w:pPr>
        <w:ind w:left="735" w:right="11" w:hanging="360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402AC2" w:rsidRDefault="00EF0CBC">
      <w:pPr>
        <w:numPr>
          <w:ilvl w:val="0"/>
          <w:numId w:val="3"/>
        </w:numPr>
        <w:spacing w:after="0" w:line="259" w:lineRule="auto"/>
        <w:ind w:right="11"/>
      </w:pPr>
      <w:r>
        <w:t xml:space="preserve">анализировать </w:t>
      </w:r>
      <w:r>
        <w:tab/>
        <w:t xml:space="preserve">в </w:t>
      </w:r>
      <w:r>
        <w:tab/>
        <w:t xml:space="preserve">простейших </w:t>
      </w:r>
      <w:r>
        <w:tab/>
        <w:t xml:space="preserve">случаях </w:t>
      </w:r>
      <w:r>
        <w:tab/>
        <w:t xml:space="preserve">взаимное </w:t>
      </w:r>
      <w:r>
        <w:tab/>
        <w:t xml:space="preserve">расположение </w:t>
      </w:r>
      <w:r>
        <w:tab/>
        <w:t xml:space="preserve">объектов </w:t>
      </w:r>
      <w:r>
        <w:tab/>
        <w:t xml:space="preserve">в </w:t>
      </w:r>
    </w:p>
    <w:p w:rsidR="00402AC2" w:rsidRDefault="00EF0CBC">
      <w:pPr>
        <w:ind w:left="-1" w:right="11" w:firstLine="0"/>
      </w:pPr>
      <w:r>
        <w:t xml:space="preserve">пространстве;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изображать основные многогранники и круглые тела, выполнять чертежи по условиям задач; </w:t>
      </w:r>
    </w:p>
    <w:p w:rsidR="00402AC2" w:rsidRDefault="00EF0CBC">
      <w:pPr>
        <w:numPr>
          <w:ilvl w:val="0"/>
          <w:numId w:val="3"/>
        </w:numPr>
        <w:ind w:right="11"/>
      </w:pPr>
      <w:r>
        <w:lastRenderedPageBreak/>
        <w:t xml:space="preserve">строить простейшие сечения куба, призмы, пирамиды;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402AC2" w:rsidRDefault="00EF0CBC">
      <w:pPr>
        <w:numPr>
          <w:ilvl w:val="0"/>
          <w:numId w:val="3"/>
        </w:numPr>
        <w:spacing w:after="7"/>
        <w:ind w:right="11"/>
      </w:pPr>
      <w:r>
        <w:t xml:space="preserve">использовать при решении стереометрических задач планиметрические факты и методы;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проводить доказательные рассуждения в ходе решения задач.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402AC2" w:rsidRDefault="00EF0CBC">
      <w:pPr>
        <w:numPr>
          <w:ilvl w:val="0"/>
          <w:numId w:val="3"/>
        </w:numPr>
        <w:spacing w:after="0"/>
        <w:ind w:right="11"/>
      </w:pPr>
      <w: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02AC2" w:rsidRDefault="00EF0CBC">
      <w:pPr>
        <w:ind w:left="-1" w:right="11" w:firstLine="891"/>
      </w:pPr>
      <w:r>
        <w:t xml:space="preserve">Изучение математики на профильном уровне среднего (полного) общего образования направлено на достижение следующих целей: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овладение языком математики в устной и письменной форме, математическими знаниями и умениями, необходимыми для изучения школьных естественно-научных дисциплин, продолжения образования и освоения избранной специальности на современном уровне;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402AC2" w:rsidRDefault="00EF0CBC">
      <w:pPr>
        <w:numPr>
          <w:ilvl w:val="0"/>
          <w:numId w:val="3"/>
        </w:numPr>
        <w:spacing w:after="0"/>
        <w:ind w:right="11"/>
      </w:pPr>
      <w:r>
        <w:t xml:space="preserve">воспитание средствами математики культуры личности через </w:t>
      </w:r>
      <w:proofErr w:type="spellStart"/>
      <w:r>
        <w:t>знакомствос</w:t>
      </w:r>
      <w:proofErr w:type="spellEnd"/>
      <w:r>
        <w:t xml:space="preserve"> историей развития математики, эволюцией математических идей; понимания значимости математики для научно-технического прогресса. </w:t>
      </w:r>
    </w:p>
    <w:p w:rsidR="00402AC2" w:rsidRDefault="00EF0CBC">
      <w:pPr>
        <w:spacing w:after="24" w:line="259" w:lineRule="auto"/>
        <w:ind w:left="485" w:firstLine="0"/>
        <w:jc w:val="left"/>
      </w:pPr>
      <w:r>
        <w:t xml:space="preserve"> </w:t>
      </w:r>
    </w:p>
    <w:p w:rsidR="00402AC2" w:rsidRDefault="00EF0CBC">
      <w:pPr>
        <w:ind w:left="494" w:right="1216" w:hanging="495"/>
      </w:pPr>
      <w:r>
        <w:t xml:space="preserve">В результате изучения математики </w:t>
      </w:r>
      <w:r>
        <w:rPr>
          <w:b/>
        </w:rPr>
        <w:t>на профильном уровне</w:t>
      </w:r>
      <w:r>
        <w:t xml:space="preserve"> ученик должен </w:t>
      </w:r>
      <w:proofErr w:type="gramStart"/>
      <w:r>
        <w:t>Знать</w:t>
      </w:r>
      <w:proofErr w:type="gramEnd"/>
      <w:r>
        <w:t xml:space="preserve"> и понимать: </w:t>
      </w:r>
    </w:p>
    <w:p w:rsidR="00402AC2" w:rsidRDefault="00EF0CBC">
      <w:pPr>
        <w:ind w:left="-1" w:right="11" w:firstLine="708"/>
      </w:pPr>
      <w: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402AC2" w:rsidRDefault="00EF0CBC">
      <w:pPr>
        <w:numPr>
          <w:ilvl w:val="0"/>
          <w:numId w:val="3"/>
        </w:numPr>
        <w:spacing w:after="0" w:line="259" w:lineRule="auto"/>
        <w:ind w:right="11"/>
      </w:pPr>
      <w:r>
        <w:t xml:space="preserve">идеи </w:t>
      </w:r>
      <w:r>
        <w:tab/>
        <w:t xml:space="preserve">расширения </w:t>
      </w:r>
      <w:r>
        <w:tab/>
        <w:t xml:space="preserve">числовых </w:t>
      </w:r>
      <w:r>
        <w:tab/>
        <w:t xml:space="preserve">множеств </w:t>
      </w:r>
      <w:r>
        <w:tab/>
        <w:t xml:space="preserve">как </w:t>
      </w:r>
      <w:r>
        <w:tab/>
        <w:t xml:space="preserve">способа </w:t>
      </w:r>
      <w:r>
        <w:tab/>
        <w:t xml:space="preserve">построения </w:t>
      </w:r>
      <w:r>
        <w:tab/>
        <w:t xml:space="preserve">нового </w:t>
      </w:r>
    </w:p>
    <w:p w:rsidR="00402AC2" w:rsidRDefault="00EF0CBC">
      <w:pPr>
        <w:ind w:left="-1" w:right="11" w:firstLine="0"/>
      </w:pPr>
      <w:r>
        <w:t xml:space="preserve">математического аппарата для решения практических задач и внутренних задач математики; </w:t>
      </w:r>
    </w:p>
    <w:p w:rsidR="00402AC2" w:rsidRDefault="00EF0CBC">
      <w:pPr>
        <w:numPr>
          <w:ilvl w:val="0"/>
          <w:numId w:val="3"/>
        </w:numPr>
        <w:ind w:right="11"/>
      </w:pPr>
      <w:r>
        <w:lastRenderedPageBreak/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возможности геометрии для описания свойств реальных предметов и их взаимного расположения;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402AC2" w:rsidRDefault="00EF0CBC">
      <w:pPr>
        <w:numPr>
          <w:ilvl w:val="0"/>
          <w:numId w:val="3"/>
        </w:numPr>
        <w:spacing w:after="1"/>
        <w:ind w:right="11"/>
      </w:pPr>
      <w:r>
        <w:t xml:space="preserve">вероятностный характер различных процессов и закономерностей окружающего мира. </w:t>
      </w:r>
    </w:p>
    <w:p w:rsidR="00402AC2" w:rsidRDefault="00EF0CBC">
      <w:pPr>
        <w:spacing w:after="108" w:line="266" w:lineRule="auto"/>
        <w:ind w:left="-15" w:right="5135" w:firstLine="0"/>
        <w:jc w:val="left"/>
      </w:pPr>
      <w:r>
        <w:rPr>
          <w:b/>
        </w:rPr>
        <w:t xml:space="preserve">Числовые и буквенные выражения </w:t>
      </w:r>
    </w:p>
    <w:p w:rsidR="00402AC2" w:rsidRDefault="00EF0CBC">
      <w:pPr>
        <w:numPr>
          <w:ilvl w:val="0"/>
          <w:numId w:val="3"/>
        </w:numPr>
        <w:spacing w:after="0"/>
        <w:ind w:right="11"/>
      </w:pPr>
      <w: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</w:t>
      </w:r>
    </w:p>
    <w:p w:rsidR="00402AC2" w:rsidRDefault="00EF0CBC">
      <w:pPr>
        <w:ind w:left="-1" w:right="11" w:firstLine="0"/>
      </w:pPr>
      <w:r>
        <w:t xml:space="preserve">расчетах; </w:t>
      </w:r>
    </w:p>
    <w:p w:rsidR="00402AC2" w:rsidRDefault="00EF0CBC">
      <w:pPr>
        <w:numPr>
          <w:ilvl w:val="0"/>
          <w:numId w:val="3"/>
        </w:numPr>
        <w:spacing w:after="0" w:line="259" w:lineRule="auto"/>
        <w:ind w:right="11"/>
      </w:pPr>
      <w:r>
        <w:t xml:space="preserve">применять понятия, связанные с делимостью целых чисел, при решении </w:t>
      </w:r>
    </w:p>
    <w:p w:rsidR="00402AC2" w:rsidRDefault="00EF0CBC">
      <w:pPr>
        <w:ind w:left="-1" w:right="11" w:firstLine="0"/>
      </w:pPr>
      <w:r>
        <w:t xml:space="preserve">математических задач;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находить корни многочленов с одной переменной, раскладывать многочлены на множители;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402AC2" w:rsidRDefault="00EF0CBC">
      <w:pPr>
        <w:numPr>
          <w:ilvl w:val="0"/>
          <w:numId w:val="3"/>
        </w:numPr>
        <w:spacing w:after="2"/>
        <w:ind w:right="11"/>
      </w:pPr>
      <w:r>
        <w:t xml:space="preserve">проводить преобразования числовых и буквенных выражений, включающих степени, радикалы, логарифмы и тригонометрические функции.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</w:p>
    <w:p w:rsidR="00402AC2" w:rsidRDefault="00EF0CBC">
      <w:pPr>
        <w:numPr>
          <w:ilvl w:val="0"/>
          <w:numId w:val="3"/>
        </w:numPr>
        <w:spacing w:after="4"/>
        <w:ind w:right="11"/>
      </w:pPr>
      <w: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402AC2" w:rsidRDefault="00EF0CBC">
      <w:pPr>
        <w:spacing w:after="108" w:line="266" w:lineRule="auto"/>
        <w:ind w:left="490" w:right="6604" w:hanging="505"/>
        <w:jc w:val="left"/>
      </w:pPr>
      <w:r>
        <w:rPr>
          <w:b/>
        </w:rPr>
        <w:t xml:space="preserve">Функции и графики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402AC2" w:rsidRDefault="00EF0CBC">
      <w:pPr>
        <w:numPr>
          <w:ilvl w:val="0"/>
          <w:numId w:val="3"/>
        </w:numPr>
        <w:spacing w:after="40"/>
        <w:ind w:right="11"/>
      </w:pPr>
      <w:r>
        <w:t xml:space="preserve">строить графики изученных функций, выполнять преобразования графиков; </w:t>
      </w:r>
    </w:p>
    <w:p w:rsidR="00402AC2" w:rsidRDefault="00EF0CBC">
      <w:pPr>
        <w:numPr>
          <w:ilvl w:val="0"/>
          <w:numId w:val="3"/>
        </w:numPr>
        <w:spacing w:after="41"/>
        <w:ind w:right="11"/>
      </w:pPr>
      <w:r>
        <w:lastRenderedPageBreak/>
        <w:t xml:space="preserve">описывать по графику и по формуле поведение и свойства функции; </w:t>
      </w:r>
    </w:p>
    <w:p w:rsidR="00402AC2" w:rsidRDefault="00EF0CBC">
      <w:pPr>
        <w:numPr>
          <w:ilvl w:val="0"/>
          <w:numId w:val="3"/>
        </w:numPr>
        <w:spacing w:after="1"/>
        <w:ind w:right="11"/>
      </w:pPr>
      <w:r>
        <w:t xml:space="preserve">решать уравнения, системы уравнений, неравенства, используя свойства функций и их графические представления.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</w:p>
    <w:p w:rsidR="00402AC2" w:rsidRDefault="00EF0CBC">
      <w:pPr>
        <w:spacing w:after="1"/>
        <w:ind w:left="-1" w:right="11" w:firstLine="708"/>
      </w:pPr>
      <w:r>
        <w:t xml:space="preserve">описания </w:t>
      </w:r>
      <w:r>
        <w:tab/>
        <w:t xml:space="preserve">и </w:t>
      </w:r>
      <w:r>
        <w:tab/>
        <w:t xml:space="preserve">исследования </w:t>
      </w:r>
      <w:r>
        <w:tab/>
        <w:t xml:space="preserve">с </w:t>
      </w:r>
      <w:r>
        <w:tab/>
        <w:t xml:space="preserve">помощью </w:t>
      </w:r>
      <w:r>
        <w:tab/>
        <w:t xml:space="preserve">функций </w:t>
      </w:r>
      <w:r>
        <w:tab/>
        <w:t xml:space="preserve">реальных </w:t>
      </w:r>
      <w:r>
        <w:tab/>
        <w:t xml:space="preserve">зависимостей, представления их графически; интерпретации графиков реальных процессов. </w:t>
      </w:r>
    </w:p>
    <w:p w:rsidR="00402AC2" w:rsidRDefault="00EF0CBC">
      <w:pPr>
        <w:spacing w:after="108" w:line="266" w:lineRule="auto"/>
        <w:ind w:left="-15" w:right="5135" w:firstLine="0"/>
        <w:jc w:val="left"/>
      </w:pPr>
      <w:r>
        <w:rPr>
          <w:b/>
        </w:rPr>
        <w:t xml:space="preserve">Начала математического анализа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находить сумму бесконечно убывающей геометрической прогрессии;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402AC2" w:rsidRDefault="00EF0CBC">
      <w:pPr>
        <w:numPr>
          <w:ilvl w:val="0"/>
          <w:numId w:val="3"/>
        </w:numPr>
        <w:spacing w:after="40"/>
        <w:ind w:right="11"/>
      </w:pPr>
      <w:r>
        <w:t xml:space="preserve">исследовать функции и строить их графики с помощью производной; </w:t>
      </w:r>
    </w:p>
    <w:p w:rsidR="00402AC2" w:rsidRDefault="00EF0CBC">
      <w:pPr>
        <w:numPr>
          <w:ilvl w:val="0"/>
          <w:numId w:val="3"/>
        </w:numPr>
        <w:spacing w:after="41"/>
        <w:ind w:right="11"/>
      </w:pPr>
      <w:r>
        <w:t xml:space="preserve">решать задачи с применением уравнения касательной к графику функции; </w:t>
      </w:r>
    </w:p>
    <w:p w:rsidR="00402AC2" w:rsidRDefault="00EF0CBC">
      <w:pPr>
        <w:numPr>
          <w:ilvl w:val="0"/>
          <w:numId w:val="3"/>
        </w:numPr>
        <w:spacing w:after="0"/>
        <w:ind w:right="11"/>
      </w:pPr>
      <w:r>
        <w:t xml:space="preserve">решать задачи на нахождение наибольшего и наименьшего значения функции на </w:t>
      </w:r>
    </w:p>
    <w:p w:rsidR="00402AC2" w:rsidRDefault="00EF0CBC">
      <w:pPr>
        <w:spacing w:after="14"/>
        <w:ind w:left="427" w:right="4128" w:hanging="428"/>
      </w:pPr>
      <w:r>
        <w:t xml:space="preserve">отрезке;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вычислять площадь криволинейной трапеции.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</w:p>
    <w:p w:rsidR="00402AC2" w:rsidRDefault="00EF0CBC">
      <w:pPr>
        <w:numPr>
          <w:ilvl w:val="0"/>
          <w:numId w:val="3"/>
        </w:numPr>
        <w:spacing w:after="4"/>
        <w:ind w:right="11"/>
      </w:pPr>
      <w:r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402AC2" w:rsidRDefault="00EF0CBC">
      <w:pPr>
        <w:spacing w:after="108" w:line="266" w:lineRule="auto"/>
        <w:ind w:left="490" w:right="6009" w:hanging="505"/>
        <w:jc w:val="left"/>
      </w:pPr>
      <w:r>
        <w:rPr>
          <w:b/>
        </w:rPr>
        <w:t xml:space="preserve">Уравнения и неравенства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402AC2" w:rsidRDefault="00EF0CBC">
      <w:pPr>
        <w:numPr>
          <w:ilvl w:val="0"/>
          <w:numId w:val="3"/>
        </w:numPr>
        <w:spacing w:after="40"/>
        <w:ind w:right="11"/>
      </w:pPr>
      <w:r>
        <w:t xml:space="preserve">доказывать несложные неравенства;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решать текстовые задачи с помощью составления уравнений и неравенств, интерпретируя результат с учетом ограничений условия задачи;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изображать на координатной плоскости множества решений уравнений и неравенств с двумя переменными и их систем;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находить приближенные решения уравнений и их систем, используя графический метод; </w:t>
      </w:r>
    </w:p>
    <w:p w:rsidR="00402AC2" w:rsidRDefault="00EF0CBC">
      <w:pPr>
        <w:numPr>
          <w:ilvl w:val="0"/>
          <w:numId w:val="3"/>
        </w:numPr>
        <w:spacing w:after="1"/>
        <w:ind w:right="11"/>
      </w:pPr>
      <w:r>
        <w:t xml:space="preserve">решать уравнения, неравенства и системы с применением графических представлений, свойств функций, производной.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построения и исследования простейших математических моделей. </w:t>
      </w:r>
      <w:r>
        <w:rPr>
          <w:b/>
        </w:rPr>
        <w:t xml:space="preserve">Элементы комбинаторики, статистики и теории вероятностей </w:t>
      </w:r>
    </w:p>
    <w:p w:rsidR="00402AC2" w:rsidRDefault="00EF0CBC">
      <w:pPr>
        <w:numPr>
          <w:ilvl w:val="0"/>
          <w:numId w:val="3"/>
        </w:numPr>
        <w:spacing w:after="115" w:line="262" w:lineRule="auto"/>
        <w:ind w:right="11"/>
      </w:pPr>
      <w:r>
        <w:lastRenderedPageBreak/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402AC2" w:rsidRDefault="00EF0CBC">
      <w:pPr>
        <w:numPr>
          <w:ilvl w:val="0"/>
          <w:numId w:val="3"/>
        </w:numPr>
        <w:spacing w:after="0"/>
        <w:ind w:right="11"/>
      </w:pPr>
      <w:r>
        <w:t xml:space="preserve">вычислять вероятности событий на основе подсчета числа исходов (простейшие случаи).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 </w:t>
      </w:r>
    </w:p>
    <w:p w:rsidR="00402AC2" w:rsidRDefault="00EF0CBC">
      <w:pPr>
        <w:numPr>
          <w:ilvl w:val="0"/>
          <w:numId w:val="3"/>
        </w:numPr>
        <w:spacing w:after="1"/>
        <w:ind w:right="11"/>
      </w:pPr>
      <w:r>
        <w:t xml:space="preserve">анализа реальных числовых данных, представленных в виде диаграмм, графиков; для анализа информации статистического характера. </w:t>
      </w:r>
    </w:p>
    <w:p w:rsidR="00402AC2" w:rsidRDefault="00EF0CBC">
      <w:pPr>
        <w:spacing w:after="108" w:line="266" w:lineRule="auto"/>
        <w:ind w:left="490" w:right="7656" w:hanging="505"/>
        <w:jc w:val="left"/>
      </w:pPr>
      <w:r>
        <w:rPr>
          <w:b/>
        </w:rPr>
        <w:t xml:space="preserve">Геометрия </w:t>
      </w:r>
      <w:proofErr w:type="gramStart"/>
      <w:r>
        <w:t>Уметь</w:t>
      </w:r>
      <w:proofErr w:type="gramEnd"/>
      <w:r>
        <w:t xml:space="preserve">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изображать геометрические фигуры и тела, выполнять чертеж по </w:t>
      </w:r>
      <w:proofErr w:type="spellStart"/>
      <w:r>
        <w:t>условиюзадачи</w:t>
      </w:r>
      <w:proofErr w:type="spellEnd"/>
      <w:r>
        <w:t xml:space="preserve">; </w:t>
      </w:r>
    </w:p>
    <w:p w:rsidR="00402AC2" w:rsidRDefault="00EF0CBC">
      <w:pPr>
        <w:ind w:left="-1" w:right="11" w:firstLine="708"/>
      </w:pPr>
      <w: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проводить доказательные рассуждения при решении задач, доказывать основные теоремы курса;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402AC2" w:rsidRDefault="00EF0CBC">
      <w:pPr>
        <w:numPr>
          <w:ilvl w:val="0"/>
          <w:numId w:val="3"/>
        </w:numPr>
        <w:spacing w:after="7"/>
        <w:ind w:right="11"/>
      </w:pPr>
      <w:r>
        <w:t xml:space="preserve">применять координатно-векторный метод для вычисления отношений, расстояний и углов; </w:t>
      </w:r>
      <w:r>
        <w:rPr>
          <w:rFonts w:ascii="Arial" w:eastAsia="Arial" w:hAnsi="Arial" w:cs="Arial"/>
          <w:sz w:val="29"/>
        </w:rPr>
        <w:t xml:space="preserve">- </w:t>
      </w:r>
      <w:r>
        <w:t xml:space="preserve">строить сечения многогранников и изображать сечения тел вращения. </w:t>
      </w:r>
    </w:p>
    <w:p w:rsidR="00402AC2" w:rsidRDefault="00EF0CBC">
      <w:pPr>
        <w:ind w:left="-1" w:right="11" w:firstLine="891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402AC2" w:rsidRDefault="00EF0CBC">
      <w:pPr>
        <w:numPr>
          <w:ilvl w:val="0"/>
          <w:numId w:val="3"/>
        </w:numPr>
        <w:ind w:right="11"/>
      </w:pPr>
      <w:r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 </w:t>
      </w:r>
    </w:p>
    <w:p w:rsidR="00402AC2" w:rsidRDefault="00EF0CBC">
      <w:pPr>
        <w:numPr>
          <w:ilvl w:val="0"/>
          <w:numId w:val="3"/>
        </w:numPr>
        <w:spacing w:after="1"/>
        <w:ind w:right="11"/>
      </w:pPr>
      <w:r>
        <w:t xml:space="preserve">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02AC2" w:rsidRDefault="00EF0CBC">
      <w:pPr>
        <w:spacing w:after="27" w:line="259" w:lineRule="auto"/>
        <w:ind w:left="3025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402AC2">
      <w:headerReference w:type="even" r:id="rId7"/>
      <w:headerReference w:type="default" r:id="rId8"/>
      <w:headerReference w:type="first" r:id="rId9"/>
      <w:pgSz w:w="11906" w:h="16838"/>
      <w:pgMar w:top="118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CF" w:rsidRDefault="00E804CF">
      <w:pPr>
        <w:spacing w:after="0" w:line="240" w:lineRule="auto"/>
      </w:pPr>
      <w:r>
        <w:separator/>
      </w:r>
    </w:p>
  </w:endnote>
  <w:endnote w:type="continuationSeparator" w:id="0">
    <w:p w:rsidR="00E804CF" w:rsidRDefault="00E8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CF" w:rsidRDefault="00E804CF">
      <w:pPr>
        <w:spacing w:after="0" w:line="240" w:lineRule="auto"/>
      </w:pPr>
      <w:r>
        <w:separator/>
      </w:r>
    </w:p>
  </w:footnote>
  <w:footnote w:type="continuationSeparator" w:id="0">
    <w:p w:rsidR="00E804CF" w:rsidRDefault="00E8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C2" w:rsidRDefault="00402AC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C2" w:rsidRDefault="00402AC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C2" w:rsidRDefault="00402AC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92E"/>
    <w:multiLevelType w:val="hybridMultilevel"/>
    <w:tmpl w:val="53D81AAA"/>
    <w:lvl w:ilvl="0" w:tplc="319A4C4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244E168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F8E0C54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48C10F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806E536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51E8D40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1D05976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52A9CE4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4DA0E4C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14090"/>
    <w:multiLevelType w:val="hybridMultilevel"/>
    <w:tmpl w:val="2BEEAB3C"/>
    <w:lvl w:ilvl="0" w:tplc="9D4872CA">
      <w:start w:val="1"/>
      <w:numFmt w:val="bullet"/>
      <w:lvlText w:val="–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FC3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6F92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E178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E5EF6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E6658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B18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8830C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8BB8E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90502"/>
    <w:multiLevelType w:val="hybridMultilevel"/>
    <w:tmpl w:val="BF12A0CA"/>
    <w:lvl w:ilvl="0" w:tplc="F18ADE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4D52">
      <w:start w:val="1"/>
      <w:numFmt w:val="bullet"/>
      <w:lvlText w:val="•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0DD6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D3D4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902A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62140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AB01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0FC1C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4AB3A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C2"/>
    <w:rsid w:val="00343496"/>
    <w:rsid w:val="00402AC2"/>
    <w:rsid w:val="00C214D6"/>
    <w:rsid w:val="00E804CF"/>
    <w:rsid w:val="00E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D710-6187-4F1E-A226-B4398C54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8" w:line="285" w:lineRule="auto"/>
      <w:ind w:left="14" w:firstLine="4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 №1</dc:creator>
  <cp:keywords/>
  <cp:lastModifiedBy>Лилия Введенская</cp:lastModifiedBy>
  <cp:revision>2</cp:revision>
  <dcterms:created xsi:type="dcterms:W3CDTF">2023-10-19T17:02:00Z</dcterms:created>
  <dcterms:modified xsi:type="dcterms:W3CDTF">2023-10-19T17:02:00Z</dcterms:modified>
</cp:coreProperties>
</file>